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F5" w:rsidRDefault="000038C9" w:rsidP="00EC64F5">
      <w:pPr>
        <w:pStyle w:val="Ttulo4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                </w:t>
      </w:r>
      <w:r w:rsidR="00EC64F5">
        <w:rPr>
          <w:b/>
          <w:sz w:val="24"/>
          <w:lang w:val="en-US"/>
        </w:rPr>
        <w:t>FOR MINING, OIL AND CONSTRUCTION ACTIVITIES,</w:t>
      </w:r>
    </w:p>
    <w:p w:rsidR="00EC64F5" w:rsidRDefault="00EC64F5" w:rsidP="00EC64F5">
      <w:pPr>
        <w:jc w:val="center"/>
        <w:rPr>
          <w:rFonts w:ascii="Arial" w:hAnsi="Arial"/>
          <w:lang w:val="en-US"/>
        </w:rPr>
      </w:pPr>
    </w:p>
    <w:p w:rsidR="00EC64F5" w:rsidRDefault="00EC64F5" w:rsidP="00EC64F5">
      <w:pPr>
        <w:jc w:val="center"/>
        <w:rPr>
          <w:rFonts w:ascii="Arial" w:hAnsi="Arial"/>
          <w:lang w:val="en-US"/>
        </w:rPr>
      </w:pPr>
    </w:p>
    <w:p w:rsidR="00EC64F5" w:rsidRPr="00D60D3C" w:rsidRDefault="000038C9" w:rsidP="000038C9">
      <w:pPr>
        <w:tabs>
          <w:tab w:val="left" w:pos="6135"/>
        </w:tabs>
        <w:rPr>
          <w:rFonts w:ascii="Arial" w:hAnsi="Arial" w:cs="Arial"/>
          <w:b/>
          <w:i/>
          <w:lang w:val="en-US"/>
        </w:rPr>
      </w:pPr>
      <w:r w:rsidRPr="0031718A">
        <w:rPr>
          <w:noProof/>
          <w:lang w:val="es-AR" w:eastAsia="es-AR"/>
        </w:rPr>
        <w:drawing>
          <wp:inline distT="0" distB="0" distL="0" distR="0">
            <wp:extent cx="1587414" cy="876300"/>
            <wp:effectExtent l="1905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Nuev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252" cy="876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0D3C">
        <w:rPr>
          <w:rFonts w:ascii="Arial" w:hAnsi="Arial" w:cs="Arial"/>
          <w:b/>
          <w:i/>
          <w:lang w:val="en-US"/>
        </w:rPr>
        <w:t xml:space="preserve">                                            </w:t>
      </w:r>
      <w:r w:rsidR="00EA60A2" w:rsidRPr="00EA60A2">
        <w:rPr>
          <w:rFonts w:ascii="Arial" w:hAnsi="Arial" w:cs="Arial"/>
          <w:b/>
          <w:i/>
          <w:color w:val="808080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72.5pt;height:24pt" fillcolor="white [3212]" strokecolor="red">
            <v:shadow on="t" opacity="52429f"/>
            <v:textpath style="font-family:&quot;Baskerville Old Face&quot;;font-style:italic;v-text-kern:t" trim="t" fitpath="t" string="Tecnomineral®"/>
          </v:shape>
        </w:pict>
      </w:r>
      <w:r w:rsidRPr="00D60D3C">
        <w:rPr>
          <w:rFonts w:ascii="Arial" w:hAnsi="Arial" w:cs="Arial"/>
          <w:b/>
          <w:i/>
          <w:lang w:val="en-US"/>
        </w:rPr>
        <w:t xml:space="preserve">                </w:t>
      </w:r>
    </w:p>
    <w:p w:rsidR="000038C9" w:rsidRPr="00D60D3C" w:rsidRDefault="000038C9" w:rsidP="000038C9">
      <w:pPr>
        <w:tabs>
          <w:tab w:val="left" w:pos="6135"/>
        </w:tabs>
        <w:rPr>
          <w:rFonts w:ascii="Arial" w:hAnsi="Arial" w:cs="Arial"/>
          <w:b/>
          <w:i/>
          <w:lang w:val="en-US"/>
        </w:rPr>
      </w:pPr>
    </w:p>
    <w:p w:rsidR="00EC64F5" w:rsidRDefault="00EC64F5" w:rsidP="00EC64F5">
      <w:pPr>
        <w:pStyle w:val="Ttulo3"/>
        <w:rPr>
          <w:rFonts w:ascii="Arial" w:hAnsi="Arial"/>
          <w:b w:val="0"/>
          <w:color w:val="C0C0C0"/>
          <w:sz w:val="44"/>
          <w:lang w:val="en-US"/>
        </w:rPr>
      </w:pPr>
      <w:r>
        <w:rPr>
          <w:rFonts w:ascii="Arial" w:hAnsi="Arial"/>
          <w:b w:val="0"/>
          <w:color w:val="C0C0C0"/>
          <w:sz w:val="44"/>
          <w:lang w:val="en-US"/>
        </w:rPr>
        <w:t>FRACTURING FLUIDS</w:t>
      </w:r>
    </w:p>
    <w:p w:rsidR="00EC64F5" w:rsidRDefault="00EC64F5" w:rsidP="00EC64F5">
      <w:pPr>
        <w:pStyle w:val="Ttulo3"/>
        <w:rPr>
          <w:rFonts w:ascii="Arial" w:hAnsi="Arial"/>
          <w:b w:val="0"/>
          <w:color w:val="C0C0C0"/>
          <w:sz w:val="24"/>
          <w:lang w:val="en-US"/>
        </w:rPr>
      </w:pPr>
    </w:p>
    <w:p w:rsidR="00EC64F5" w:rsidRDefault="00EC64F5" w:rsidP="00EC64F5">
      <w:pPr>
        <w:pStyle w:val="Ttulo3"/>
        <w:rPr>
          <w:rFonts w:ascii="Arial" w:hAnsi="Arial"/>
          <w:b w:val="0"/>
          <w:color w:val="C0C0C0"/>
          <w:sz w:val="24"/>
          <w:lang w:val="en-US"/>
        </w:rPr>
      </w:pPr>
      <w:r>
        <w:rPr>
          <w:rFonts w:ascii="Arial" w:hAnsi="Arial"/>
          <w:b w:val="0"/>
          <w:color w:val="C0C0C0"/>
          <w:sz w:val="24"/>
          <w:lang w:val="en-US"/>
        </w:rPr>
        <w:t>ARGENTINE INDUSTRY</w:t>
      </w:r>
    </w:p>
    <w:p w:rsidR="00EC64F5" w:rsidRDefault="00EC64F5" w:rsidP="00EC64F5">
      <w:pPr>
        <w:jc w:val="center"/>
        <w:rPr>
          <w:rFonts w:ascii="Arial" w:hAnsi="Arial"/>
          <w:sz w:val="16"/>
          <w:lang w:val="en-US"/>
        </w:rPr>
      </w:pPr>
    </w:p>
    <w:p w:rsidR="00EC64F5" w:rsidRDefault="00EC64F5" w:rsidP="00EC64F5">
      <w:pPr>
        <w:jc w:val="center"/>
        <w:rPr>
          <w:rFonts w:ascii="Arial" w:hAnsi="Arial"/>
          <w:sz w:val="16"/>
          <w:lang w:val="en-US"/>
        </w:rPr>
      </w:pPr>
    </w:p>
    <w:p w:rsidR="00EC64F5" w:rsidRDefault="00D60D3C" w:rsidP="00D60D3C">
      <w:pPr>
        <w:pStyle w:val="Ttulo1"/>
        <w:rPr>
          <w:b/>
          <w:color w:val="0000FF"/>
          <w:sz w:val="24"/>
          <w:lang w:val="fr-FR"/>
        </w:rPr>
      </w:pPr>
      <w:r>
        <w:rPr>
          <w:b/>
          <w:i/>
          <w:color w:val="0000FF"/>
          <w:sz w:val="24"/>
          <w:lang w:val="en-US"/>
        </w:rPr>
        <w:t xml:space="preserve">       </w:t>
      </w:r>
      <w:r w:rsidR="00EC64F5">
        <w:rPr>
          <w:b/>
          <w:i/>
          <w:color w:val="0000FF"/>
          <w:sz w:val="24"/>
          <w:lang w:val="fr-FR"/>
        </w:rPr>
        <w:t>CFX – CFE</w:t>
      </w:r>
      <w:r w:rsidR="00EC64F5">
        <w:rPr>
          <w:b/>
          <w:color w:val="0000FF"/>
          <w:sz w:val="24"/>
          <w:lang w:val="fr-FR"/>
        </w:rPr>
        <w:t xml:space="preserve">  </w:t>
      </w:r>
      <w:r w:rsidR="00EC64F5">
        <w:rPr>
          <w:b/>
          <w:sz w:val="24"/>
          <w:lang w:val="fr-FR"/>
        </w:rPr>
        <w:t>NON-EXPLOSIVE DEMOLITION AGENT</w:t>
      </w:r>
    </w:p>
    <w:p w:rsidR="00EC64F5" w:rsidRDefault="00EC64F5" w:rsidP="00EC64F5">
      <w:pPr>
        <w:pStyle w:val="Ttulo1"/>
        <w:rPr>
          <w:sz w:val="16"/>
          <w:lang w:val="fr-FR"/>
        </w:rPr>
      </w:pPr>
      <w:r>
        <w:rPr>
          <w:lang w:val="fr-FR"/>
        </w:rPr>
        <w:t xml:space="preserve">     </w:t>
      </w:r>
    </w:p>
    <w:p w:rsidR="00EC64F5" w:rsidRDefault="00EC64F5" w:rsidP="00EC64F5">
      <w:pPr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ITS USE IS NOT REGULATED</w:t>
      </w:r>
    </w:p>
    <w:p w:rsidR="00EC64F5" w:rsidRDefault="00EC64F5" w:rsidP="00EC64F5">
      <w:pPr>
        <w:numPr>
          <w:ilvl w:val="0"/>
          <w:numId w:val="1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>RISK-FREE MANIPULATION</w:t>
      </w:r>
    </w:p>
    <w:p w:rsidR="00EC64F5" w:rsidRDefault="00EC64F5" w:rsidP="00EC64F5">
      <w:pPr>
        <w:numPr>
          <w:ilvl w:val="0"/>
          <w:numId w:val="1"/>
        </w:numPr>
        <w:rPr>
          <w:rFonts w:ascii="Arial" w:hAnsi="Arial"/>
          <w:lang w:val="en-US"/>
        </w:rPr>
      </w:pPr>
      <w:r>
        <w:rPr>
          <w:rFonts w:ascii="Arial" w:hAnsi="Arial"/>
          <w:sz w:val="24"/>
          <w:lang w:val="en-US"/>
        </w:rPr>
        <w:t>ITS STORAGE AND TRANSPORTATION DO NOT REQUIRE ANY SPECIAL MEASURES</w:t>
      </w:r>
    </w:p>
    <w:p w:rsidR="00EC64F5" w:rsidRDefault="00EC64F5" w:rsidP="00EC64F5">
      <w:pPr>
        <w:rPr>
          <w:rFonts w:ascii="Arial" w:hAnsi="Arial"/>
          <w:lang w:val="en-US"/>
        </w:rPr>
      </w:pPr>
    </w:p>
    <w:p w:rsidR="00EC64F5" w:rsidRDefault="00EC64F5" w:rsidP="00EC64F5">
      <w:pPr>
        <w:rPr>
          <w:rFonts w:ascii="Arial" w:hAnsi="Arial"/>
          <w:lang w:val="en-US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17145</wp:posOffset>
            </wp:positionH>
            <wp:positionV relativeFrom="paragraph">
              <wp:posOffset>194945</wp:posOffset>
            </wp:positionV>
            <wp:extent cx="5852160" cy="2286000"/>
            <wp:effectExtent l="19050" t="0" r="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64F5" w:rsidRDefault="00EC64F5" w:rsidP="00EC64F5">
      <w:pPr>
        <w:rPr>
          <w:rFonts w:ascii="Arial" w:hAnsi="Arial"/>
          <w:lang w:val="en-US"/>
        </w:rPr>
      </w:pPr>
    </w:p>
    <w:p w:rsidR="00EC64F5" w:rsidRDefault="00EC64F5" w:rsidP="00EC64F5">
      <w:pPr>
        <w:pStyle w:val="Encabezado"/>
        <w:tabs>
          <w:tab w:val="left" w:pos="708"/>
        </w:tabs>
        <w:rPr>
          <w:rFonts w:ascii="Arial" w:hAnsi="Arial"/>
          <w:lang w:val="en-US"/>
        </w:rPr>
      </w:pPr>
    </w:p>
    <w:p w:rsidR="00EC64F5" w:rsidRPr="00EC64F5" w:rsidRDefault="00EC64F5" w:rsidP="00EC64F5">
      <w:pPr>
        <w:pStyle w:val="Ttulo1"/>
        <w:rPr>
          <w:b/>
          <w:sz w:val="24"/>
          <w:lang w:val="en-US"/>
        </w:rPr>
      </w:pPr>
      <w:r w:rsidRPr="00EC64F5">
        <w:rPr>
          <w:b/>
          <w:sz w:val="24"/>
          <w:lang w:val="en-US"/>
        </w:rPr>
        <w:t>SILENT - POWERFUL - SAFE - EFFECTIVE – NON-CONTAMINATING</w:t>
      </w:r>
    </w:p>
    <w:p w:rsidR="00EC64F5" w:rsidRPr="00EC64F5" w:rsidRDefault="00EC64F5" w:rsidP="00EC64F5">
      <w:pPr>
        <w:jc w:val="center"/>
        <w:rPr>
          <w:rFonts w:ascii="Arial" w:hAnsi="Arial"/>
          <w:lang w:val="en-US"/>
        </w:rPr>
      </w:pPr>
    </w:p>
    <w:p w:rsidR="00EC64F5" w:rsidRDefault="00EC64F5" w:rsidP="00EC64F5">
      <w:pPr>
        <w:jc w:val="center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NITREX POURED INTO PRE-DRILLED BOREHOLES EXERCISES AN EXPANSIVE STRENGTH THAT OPERATES SAFELY, WITHOUT ANY NOISE, VIBRATIONS, DUST OR POLLUTION.</w:t>
      </w:r>
      <w:r>
        <w:rPr>
          <w:rFonts w:ascii="Arial" w:hAnsi="Arial"/>
          <w:noProof/>
          <w:color w:val="C0C0C0"/>
          <w:lang w:val="en-US"/>
        </w:rPr>
        <w:t xml:space="preserve"> </w:t>
      </w:r>
    </w:p>
    <w:p w:rsidR="00085A6B" w:rsidRPr="00EC64F5" w:rsidRDefault="00085A6B">
      <w:pPr>
        <w:rPr>
          <w:lang w:val="en-US"/>
        </w:rPr>
      </w:pPr>
    </w:p>
    <w:sectPr w:rsidR="00085A6B" w:rsidRPr="00EC64F5" w:rsidSect="001862FD">
      <w:footerReference w:type="default" r:id="rId9"/>
      <w:pgSz w:w="11907" w:h="16839" w:code="9"/>
      <w:pgMar w:top="1417" w:right="1701" w:bottom="1417" w:left="1701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E23" w:rsidRDefault="007F4E23" w:rsidP="007B0441">
      <w:r>
        <w:separator/>
      </w:r>
    </w:p>
  </w:endnote>
  <w:endnote w:type="continuationSeparator" w:id="0">
    <w:p w:rsidR="007F4E23" w:rsidRDefault="007F4E23" w:rsidP="007B0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41" w:rsidRDefault="007B0441">
    <w:pPr>
      <w:pStyle w:val="Piedepgina"/>
    </w:pPr>
  </w:p>
  <w:p w:rsidR="007B0441" w:rsidRDefault="007B0441" w:rsidP="007B0441">
    <w:pPr>
      <w:pStyle w:val="Piedepgina"/>
      <w:jc w:val="center"/>
      <w:rPr>
        <w:b/>
        <w:color w:val="FF0000"/>
      </w:rPr>
    </w:pPr>
    <w:r>
      <w:rPr>
        <w:b/>
        <w:color w:val="FF0000"/>
      </w:rPr>
      <w:t>Tel.: 153-329-5387 - e-mail: elmec.ingenieria@gmail.com</w:t>
    </w:r>
  </w:p>
  <w:p w:rsidR="007B0441" w:rsidRDefault="007B044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E23" w:rsidRDefault="007F4E23" w:rsidP="007B0441">
      <w:r>
        <w:separator/>
      </w:r>
    </w:p>
  </w:footnote>
  <w:footnote w:type="continuationSeparator" w:id="0">
    <w:p w:rsidR="007F4E23" w:rsidRDefault="007F4E23" w:rsidP="007B04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C6236"/>
    <w:multiLevelType w:val="singleLevel"/>
    <w:tmpl w:val="D4C2D6D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F5"/>
    <w:rsid w:val="000038C9"/>
    <w:rsid w:val="00085A6B"/>
    <w:rsid w:val="001862FD"/>
    <w:rsid w:val="00593B1A"/>
    <w:rsid w:val="00666EA9"/>
    <w:rsid w:val="007B0441"/>
    <w:rsid w:val="007F4E23"/>
    <w:rsid w:val="008D509B"/>
    <w:rsid w:val="00AC7DE1"/>
    <w:rsid w:val="00D60D3C"/>
    <w:rsid w:val="00EA60A2"/>
    <w:rsid w:val="00EC64F5"/>
    <w:rsid w:val="00F6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C64F5"/>
    <w:pPr>
      <w:keepNext/>
      <w:jc w:val="center"/>
      <w:outlineLvl w:val="0"/>
    </w:pPr>
    <w:rPr>
      <w:rFonts w:ascii="Arial" w:hAnsi="Arial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EC64F5"/>
    <w:pPr>
      <w:keepNext/>
      <w:jc w:val="center"/>
      <w:outlineLvl w:val="1"/>
    </w:pPr>
    <w:rPr>
      <w:rFonts w:ascii="Arial" w:hAnsi="Arial"/>
      <w:color w:val="808080"/>
      <w:sz w:val="112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EC64F5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unhideWhenUsed/>
    <w:qFormat/>
    <w:rsid w:val="00EC64F5"/>
    <w:pPr>
      <w:keepNext/>
      <w:outlineLvl w:val="3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C64F5"/>
    <w:rPr>
      <w:rFonts w:ascii="Arial" w:eastAsia="Times New Roman" w:hAnsi="Arial" w:cs="Times New Roman"/>
      <w:sz w:val="28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EC64F5"/>
    <w:rPr>
      <w:rFonts w:ascii="Arial" w:eastAsia="Times New Roman" w:hAnsi="Arial" w:cs="Times New Roman"/>
      <w:color w:val="808080"/>
      <w:sz w:val="112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EC64F5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C64F5"/>
    <w:rPr>
      <w:rFonts w:ascii="Arial" w:eastAsia="Times New Roman" w:hAnsi="Arial" w:cs="Times New Roman"/>
      <w:sz w:val="28"/>
      <w:szCs w:val="20"/>
      <w:lang w:val="es-ES" w:eastAsia="es-ES"/>
    </w:rPr>
  </w:style>
  <w:style w:type="paragraph" w:styleId="Encabezado">
    <w:name w:val="header"/>
    <w:basedOn w:val="Normal"/>
    <w:link w:val="EncabezadoCar"/>
    <w:semiHidden/>
    <w:unhideWhenUsed/>
    <w:rsid w:val="00EC64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EC64F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38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8C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B04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0441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7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Andres</cp:lastModifiedBy>
  <cp:revision>6</cp:revision>
  <dcterms:created xsi:type="dcterms:W3CDTF">2016-02-05T17:12:00Z</dcterms:created>
  <dcterms:modified xsi:type="dcterms:W3CDTF">2016-02-05T18:18:00Z</dcterms:modified>
</cp:coreProperties>
</file>