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E63" w:rsidRPr="001465F1" w:rsidRDefault="001465F1" w:rsidP="00FA3E63">
      <w:pPr>
        <w:pStyle w:val="Encabezado"/>
        <w:tabs>
          <w:tab w:val="clear" w:pos="8838"/>
          <w:tab w:val="left" w:pos="2694"/>
          <w:tab w:val="right" w:pos="9923"/>
        </w:tabs>
        <w:ind w:left="-142"/>
        <w:jc w:val="center"/>
        <w:rPr>
          <w:rFonts w:ascii="Arial" w:hAnsi="Arial"/>
          <w:b/>
          <w:color w:val="C0C0C0"/>
          <w:spacing w:val="240"/>
          <w:sz w:val="72"/>
          <w:lang w:val="en-US"/>
        </w:rPr>
      </w:pPr>
      <w:r>
        <w:rPr>
          <w:rFonts w:ascii="Arial" w:hAnsi="Arial"/>
          <w:b/>
          <w:color w:val="C0C0C0"/>
          <w:spacing w:val="240"/>
          <w:sz w:val="72"/>
          <w:lang w:val="en-US"/>
        </w:rPr>
        <w:t xml:space="preserve">  </w:t>
      </w:r>
      <w:r w:rsidR="00FA3E63" w:rsidRPr="001465F1">
        <w:rPr>
          <w:rFonts w:ascii="Arial" w:hAnsi="Arial"/>
          <w:b/>
          <w:color w:val="C0C0C0"/>
          <w:spacing w:val="240"/>
          <w:sz w:val="72"/>
          <w:lang w:val="en-US"/>
        </w:rPr>
        <w:t>NITREX®</w:t>
      </w:r>
    </w:p>
    <w:p w:rsidR="00FA3E63" w:rsidRPr="001465F1" w:rsidRDefault="001465F1" w:rsidP="00FA3E63">
      <w:pPr>
        <w:pStyle w:val="Encabezado"/>
        <w:tabs>
          <w:tab w:val="left" w:pos="2694"/>
        </w:tabs>
        <w:rPr>
          <w:rFonts w:ascii="Arial" w:hAnsi="Arial"/>
          <w:color w:val="C0C0C0"/>
          <w:sz w:val="28"/>
          <w:lang w:val="en-US"/>
        </w:rPr>
      </w:pPr>
      <w:r>
        <w:rPr>
          <w:rFonts w:ascii="Arial" w:hAnsi="Arial"/>
          <w:color w:val="C0C0C0"/>
          <w:lang w:val="en-US"/>
        </w:rPr>
        <w:t xml:space="preserve">                                        </w:t>
      </w:r>
      <w:r w:rsidR="00FA3E63" w:rsidRPr="001465F1">
        <w:rPr>
          <w:rFonts w:ascii="Arial" w:hAnsi="Arial"/>
          <w:color w:val="C0C0C0"/>
          <w:lang w:val="en-US"/>
        </w:rPr>
        <w:t xml:space="preserve">  </w:t>
      </w:r>
      <w:r w:rsidR="00FA3E63" w:rsidRPr="001465F1">
        <w:rPr>
          <w:rFonts w:ascii="Arial" w:hAnsi="Arial"/>
          <w:color w:val="C0C0C0"/>
          <w:sz w:val="28"/>
          <w:lang w:val="en-US"/>
        </w:rPr>
        <w:t>NON-EXPLOSIVE DEMOLITION AGENT</w:t>
      </w:r>
    </w:p>
    <w:p w:rsidR="00FA3E63" w:rsidRPr="001465F1" w:rsidRDefault="00FA3E63" w:rsidP="00FA3E63">
      <w:pPr>
        <w:pStyle w:val="Encabezado"/>
        <w:tabs>
          <w:tab w:val="left" w:pos="2694"/>
        </w:tabs>
        <w:rPr>
          <w:rFonts w:ascii="Arial" w:hAnsi="Arial"/>
          <w:color w:val="C0C0C0"/>
          <w:lang w:val="en-US"/>
        </w:rPr>
      </w:pPr>
      <w:r w:rsidRPr="001465F1">
        <w:rPr>
          <w:rFonts w:ascii="Arial" w:hAnsi="Arial"/>
          <w:color w:val="C0C0C0"/>
          <w:sz w:val="18"/>
          <w:lang w:val="en-US"/>
        </w:rPr>
        <w:t xml:space="preserve">                                                     </w:t>
      </w:r>
    </w:p>
    <w:p w:rsidR="00FA3E63" w:rsidRPr="00FA3E63" w:rsidRDefault="00FA3E63" w:rsidP="00FA3E63">
      <w:pPr>
        <w:pStyle w:val="Encabezado"/>
        <w:tabs>
          <w:tab w:val="left" w:pos="2694"/>
        </w:tabs>
        <w:rPr>
          <w:rFonts w:ascii="Arial" w:hAnsi="Arial"/>
          <w:color w:val="C0C0C0"/>
          <w:u w:val="single"/>
          <w:lang w:val="en-US"/>
        </w:rPr>
      </w:pPr>
      <w:r w:rsidRPr="00FA3E63">
        <w:rPr>
          <w:rFonts w:ascii="Arial" w:hAnsi="Arial"/>
          <w:color w:val="C0C0C0"/>
          <w:lang w:val="en-US"/>
        </w:rPr>
        <w:t>____________________________________________________________________________________</w:t>
      </w:r>
    </w:p>
    <w:p w:rsidR="00FA3E63" w:rsidRPr="00FA3E63" w:rsidRDefault="00FA3E63" w:rsidP="00FA3E63">
      <w:pPr>
        <w:pStyle w:val="Encabezado"/>
        <w:tabs>
          <w:tab w:val="left" w:pos="2694"/>
        </w:tabs>
        <w:rPr>
          <w:rFonts w:ascii="Arial" w:hAnsi="Arial"/>
          <w:b/>
          <w:sz w:val="33"/>
          <w:lang w:val="en-US"/>
        </w:rPr>
      </w:pPr>
      <w:r w:rsidRPr="00FA3E63">
        <w:rPr>
          <w:lang w:val="en-US"/>
        </w:rPr>
        <w:t xml:space="preserve">                                                                                                                                                                                          </w:t>
      </w:r>
      <w:r w:rsidRPr="00FA3E63">
        <w:rPr>
          <w:rFonts w:ascii="Arial" w:hAnsi="Arial"/>
          <w:color w:val="C0C0C0"/>
          <w:lang w:val="en-US"/>
        </w:rPr>
        <w:t xml:space="preserve"> </w:t>
      </w:r>
    </w:p>
    <w:p w:rsidR="00FA3E63" w:rsidRPr="00FA3E63" w:rsidRDefault="00FA3E63" w:rsidP="00FA3E63">
      <w:pPr>
        <w:pStyle w:val="Ttulo1"/>
        <w:rPr>
          <w:rFonts w:ascii="Arial" w:hAnsi="Arial"/>
          <w:sz w:val="33"/>
          <w:u w:val="none"/>
          <w:lang w:val="en-US"/>
        </w:rPr>
      </w:pPr>
      <w:r w:rsidRPr="00FA3E63">
        <w:rPr>
          <w:rFonts w:ascii="Arial" w:hAnsi="Arial"/>
          <w:sz w:val="33"/>
          <w:u w:val="none"/>
          <w:lang w:val="en-US"/>
        </w:rPr>
        <w:t xml:space="preserve">CFX - </w:t>
      </w:r>
      <w:proofErr w:type="gramStart"/>
      <w:r w:rsidRPr="00FA3E63">
        <w:rPr>
          <w:rFonts w:ascii="Arial" w:hAnsi="Arial"/>
          <w:sz w:val="33"/>
          <w:u w:val="none"/>
          <w:lang w:val="en-US"/>
        </w:rPr>
        <w:t>CFE  Product</w:t>
      </w:r>
      <w:proofErr w:type="gramEnd"/>
      <w:r w:rsidRPr="00FA3E63">
        <w:rPr>
          <w:rFonts w:ascii="Arial" w:hAnsi="Arial"/>
          <w:sz w:val="33"/>
          <w:u w:val="none"/>
          <w:lang w:val="en-US"/>
        </w:rPr>
        <w:t xml:space="preserve"> description</w:t>
      </w:r>
    </w:p>
    <w:p w:rsidR="00FA3E63" w:rsidRPr="00FA3E63" w:rsidRDefault="00FA3E63" w:rsidP="00FA3E63">
      <w:pPr>
        <w:rPr>
          <w:rFonts w:ascii="Arial" w:hAnsi="Arial"/>
          <w:sz w:val="33"/>
          <w:lang w:val="en-US"/>
        </w:rPr>
      </w:pPr>
      <w:r w:rsidRPr="00FA3E63">
        <w:rPr>
          <w:rFonts w:ascii="Arial" w:hAnsi="Arial"/>
          <w:sz w:val="33"/>
          <w:lang w:val="en-US"/>
        </w:rPr>
        <w:t xml:space="preserve">     </w:t>
      </w:r>
    </w:p>
    <w:p w:rsidR="00FA3E63" w:rsidRPr="00EF03E6" w:rsidRDefault="00FA3E63" w:rsidP="00FA3E63">
      <w:pPr>
        <w:ind w:firstLine="1418"/>
        <w:rPr>
          <w:rFonts w:ascii="Arial" w:hAnsi="Arial"/>
          <w:sz w:val="22"/>
          <w:lang w:val="en-US"/>
        </w:rPr>
      </w:pPr>
      <w:r w:rsidRPr="00EF03E6">
        <w:rPr>
          <w:rFonts w:ascii="Arial" w:hAnsi="Arial"/>
          <w:b/>
          <w:sz w:val="24"/>
          <w:lang w:val="en-US"/>
        </w:rPr>
        <w:t>NITREX®</w:t>
      </w:r>
      <w:r w:rsidRPr="00EF03E6">
        <w:rPr>
          <w:rFonts w:ascii="Arial" w:hAnsi="Arial"/>
          <w:b/>
          <w:lang w:val="en-US"/>
        </w:rPr>
        <w:t xml:space="preserve"> </w:t>
      </w:r>
      <w:r w:rsidRPr="00EF03E6">
        <w:rPr>
          <w:rFonts w:ascii="Arial" w:hAnsi="Arial"/>
          <w:sz w:val="22"/>
          <w:lang w:val="en-US"/>
        </w:rPr>
        <w:t xml:space="preserve">is a demolition agent, completely different from </w:t>
      </w:r>
      <w:r>
        <w:rPr>
          <w:rFonts w:ascii="Arial" w:hAnsi="Arial"/>
          <w:sz w:val="22"/>
          <w:lang w:val="en-US"/>
        </w:rPr>
        <w:t>o</w:t>
      </w:r>
      <w:r w:rsidRPr="00EF03E6">
        <w:rPr>
          <w:rFonts w:ascii="Arial" w:hAnsi="Arial"/>
          <w:sz w:val="22"/>
          <w:lang w:val="en-US"/>
        </w:rPr>
        <w:t>ther</w:t>
      </w:r>
      <w:r>
        <w:rPr>
          <w:rFonts w:ascii="Arial" w:hAnsi="Arial"/>
          <w:sz w:val="22"/>
          <w:lang w:val="en-US"/>
        </w:rPr>
        <w:t>s</w:t>
      </w:r>
      <w:r w:rsidRPr="00EF03E6">
        <w:rPr>
          <w:rFonts w:ascii="Arial" w:hAnsi="Arial"/>
          <w:sz w:val="22"/>
          <w:lang w:val="en-US"/>
        </w:rPr>
        <w:t>, such as conventional explosives and other dangerous, hard-to-handle agents.</w:t>
      </w:r>
    </w:p>
    <w:p w:rsidR="00FA3E63" w:rsidRDefault="00FA3E63" w:rsidP="00FA3E63">
      <w:pPr>
        <w:ind w:firstLine="1416"/>
        <w:rPr>
          <w:rFonts w:ascii="Arial" w:hAnsi="Arial"/>
          <w:b/>
          <w:sz w:val="24"/>
          <w:lang w:val="en-US"/>
        </w:rPr>
      </w:pPr>
    </w:p>
    <w:p w:rsidR="00FA3E63" w:rsidRDefault="00FA3E63" w:rsidP="00FA3E63">
      <w:pPr>
        <w:ind w:firstLine="1416"/>
        <w:rPr>
          <w:rFonts w:ascii="Arial" w:hAnsi="Arial"/>
          <w:sz w:val="22"/>
          <w:lang w:val="en-US"/>
        </w:rPr>
      </w:pPr>
      <w:r w:rsidRPr="003D4B50">
        <w:rPr>
          <w:rFonts w:ascii="Arial" w:hAnsi="Arial"/>
          <w:b/>
          <w:sz w:val="24"/>
          <w:lang w:val="en-US"/>
        </w:rPr>
        <w:t>NITREX®</w:t>
      </w:r>
      <w:r w:rsidRPr="003D4B50">
        <w:rPr>
          <w:rFonts w:ascii="Arial" w:hAnsi="Arial"/>
          <w:b/>
          <w:lang w:val="en-US"/>
        </w:rPr>
        <w:t xml:space="preserve">  </w:t>
      </w:r>
      <w:r w:rsidRPr="003D4B50">
        <w:rPr>
          <w:rFonts w:ascii="Arial" w:hAnsi="Arial"/>
          <w:sz w:val="22"/>
          <w:lang w:val="en-US"/>
        </w:rPr>
        <w:t xml:space="preserve">is a </w:t>
      </w:r>
      <w:r>
        <w:rPr>
          <w:rFonts w:ascii="Arial" w:hAnsi="Arial"/>
          <w:sz w:val="22"/>
          <w:lang w:val="en-US"/>
        </w:rPr>
        <w:t>powder</w:t>
      </w:r>
      <w:r w:rsidRPr="003D4B50">
        <w:rPr>
          <w:rFonts w:ascii="Arial" w:hAnsi="Arial"/>
          <w:sz w:val="22"/>
          <w:lang w:val="en-US"/>
        </w:rPr>
        <w:t xml:space="preserve"> that, when mixed with the right amount of water and poured into pre-drilled </w:t>
      </w:r>
      <w:r>
        <w:rPr>
          <w:rFonts w:ascii="Arial" w:hAnsi="Arial"/>
          <w:sz w:val="22"/>
          <w:lang w:val="en-US"/>
        </w:rPr>
        <w:t>boreholes</w:t>
      </w:r>
      <w:r w:rsidRPr="003D4B50">
        <w:rPr>
          <w:rFonts w:ascii="Arial" w:hAnsi="Arial"/>
          <w:sz w:val="22"/>
          <w:lang w:val="en-US"/>
        </w:rPr>
        <w:t xml:space="preserve"> in the rock or the concrete to be demolished, hardens and </w:t>
      </w:r>
      <w:r>
        <w:rPr>
          <w:rFonts w:ascii="Arial" w:hAnsi="Arial"/>
          <w:sz w:val="22"/>
          <w:lang w:val="en-US"/>
        </w:rPr>
        <w:t>swell</w:t>
      </w:r>
      <w:r w:rsidRPr="003D4B50">
        <w:rPr>
          <w:rFonts w:ascii="Arial" w:hAnsi="Arial"/>
          <w:sz w:val="22"/>
          <w:lang w:val="en-US"/>
        </w:rPr>
        <w:t>s, systematically cutting and cracking the material,</w:t>
      </w:r>
      <w:r>
        <w:rPr>
          <w:rFonts w:ascii="Arial" w:hAnsi="Arial"/>
          <w:sz w:val="22"/>
          <w:lang w:val="en-US"/>
        </w:rPr>
        <w:t xml:space="preserve"> which can be later extracted with tools and equipment according to its volume.</w:t>
      </w:r>
    </w:p>
    <w:p w:rsidR="00FA3E63" w:rsidRDefault="00FA3E63" w:rsidP="00FA3E63">
      <w:pPr>
        <w:ind w:firstLine="1416"/>
        <w:rPr>
          <w:rFonts w:ascii="Arial" w:hAnsi="Arial"/>
          <w:b/>
          <w:sz w:val="24"/>
          <w:lang w:val="en-US"/>
        </w:rPr>
      </w:pPr>
    </w:p>
    <w:p w:rsidR="00FA3E63" w:rsidRPr="006C7F98" w:rsidRDefault="00FA3E63" w:rsidP="00FA3E63">
      <w:pPr>
        <w:ind w:firstLine="1416"/>
        <w:rPr>
          <w:rFonts w:ascii="Arial" w:hAnsi="Arial"/>
          <w:sz w:val="22"/>
          <w:lang w:val="en-US"/>
        </w:rPr>
      </w:pPr>
      <w:r w:rsidRPr="006C7F98">
        <w:rPr>
          <w:rFonts w:ascii="Arial" w:hAnsi="Arial"/>
          <w:b/>
          <w:sz w:val="24"/>
          <w:lang w:val="en-US"/>
        </w:rPr>
        <w:t>NITREX®</w:t>
      </w:r>
      <w:r w:rsidRPr="006C7F98">
        <w:rPr>
          <w:rFonts w:ascii="Arial" w:hAnsi="Arial"/>
          <w:b/>
          <w:lang w:val="en-US"/>
        </w:rPr>
        <w:t xml:space="preserve"> </w:t>
      </w:r>
      <w:r w:rsidRPr="006C7F98">
        <w:rPr>
          <w:rFonts w:ascii="Arial" w:hAnsi="Arial"/>
          <w:sz w:val="22"/>
          <w:lang w:val="en-US"/>
        </w:rPr>
        <w:t>produces no noise, no vibration, no ash</w:t>
      </w:r>
      <w:r>
        <w:rPr>
          <w:rFonts w:ascii="Arial" w:hAnsi="Arial"/>
          <w:sz w:val="22"/>
          <w:lang w:val="en-US"/>
        </w:rPr>
        <w:t>es</w:t>
      </w:r>
      <w:r w:rsidRPr="006C7F98">
        <w:rPr>
          <w:rFonts w:ascii="Arial" w:hAnsi="Arial"/>
          <w:sz w:val="22"/>
          <w:lang w:val="en-US"/>
        </w:rPr>
        <w:t xml:space="preserve"> or gas emi</w:t>
      </w:r>
      <w:r>
        <w:rPr>
          <w:rFonts w:ascii="Arial" w:hAnsi="Arial"/>
          <w:sz w:val="22"/>
          <w:lang w:val="en-US"/>
        </w:rPr>
        <w:t>ss</w:t>
      </w:r>
      <w:r w:rsidRPr="006C7F98">
        <w:rPr>
          <w:rFonts w:ascii="Arial" w:hAnsi="Arial"/>
          <w:sz w:val="22"/>
          <w:lang w:val="en-US"/>
        </w:rPr>
        <w:t>ion</w:t>
      </w:r>
      <w:r>
        <w:rPr>
          <w:rFonts w:ascii="Arial" w:hAnsi="Arial"/>
          <w:sz w:val="22"/>
          <w:lang w:val="en-US"/>
        </w:rPr>
        <w:t>s</w:t>
      </w:r>
      <w:r w:rsidRPr="006C7F98">
        <w:rPr>
          <w:rFonts w:ascii="Arial" w:hAnsi="Arial"/>
          <w:sz w:val="22"/>
          <w:lang w:val="en-US"/>
        </w:rPr>
        <w:t xml:space="preserve">, </w:t>
      </w:r>
      <w:r>
        <w:rPr>
          <w:rFonts w:ascii="Arial" w:hAnsi="Arial"/>
          <w:sz w:val="22"/>
          <w:lang w:val="en-US"/>
        </w:rPr>
        <w:t>and no</w:t>
      </w:r>
      <w:r w:rsidRPr="006C7F98">
        <w:rPr>
          <w:rFonts w:ascii="Arial" w:hAnsi="Arial"/>
          <w:sz w:val="22"/>
          <w:lang w:val="en-US"/>
        </w:rPr>
        <w:t xml:space="preserve"> </w:t>
      </w:r>
      <w:proofErr w:type="spellStart"/>
      <w:r w:rsidRPr="006C7F98">
        <w:rPr>
          <w:rFonts w:ascii="Arial" w:hAnsi="Arial"/>
          <w:sz w:val="22"/>
          <w:lang w:val="en-US"/>
        </w:rPr>
        <w:t>flyrocks</w:t>
      </w:r>
      <w:proofErr w:type="spellEnd"/>
      <w:r w:rsidRPr="006C7F98">
        <w:rPr>
          <w:rFonts w:ascii="Arial" w:hAnsi="Arial"/>
          <w:sz w:val="22"/>
          <w:lang w:val="en-US"/>
        </w:rPr>
        <w:t>.</w:t>
      </w:r>
    </w:p>
    <w:p w:rsidR="00FA3E63" w:rsidRPr="0007510B" w:rsidRDefault="00FA3E63" w:rsidP="00FA3E63">
      <w:pPr>
        <w:ind w:firstLine="1416"/>
        <w:rPr>
          <w:rFonts w:ascii="Arial" w:hAnsi="Arial"/>
          <w:sz w:val="22"/>
          <w:lang w:val="en-US"/>
        </w:rPr>
      </w:pPr>
      <w:r w:rsidRPr="0007510B">
        <w:rPr>
          <w:rFonts w:ascii="Arial" w:hAnsi="Arial"/>
          <w:sz w:val="22"/>
          <w:lang w:val="en-US"/>
        </w:rPr>
        <w:t>These characteristics make it safe both for human beings and the environment.</w:t>
      </w:r>
    </w:p>
    <w:p w:rsidR="00FA3E63" w:rsidRPr="0007510B" w:rsidRDefault="00FA3E63" w:rsidP="00FA3E63">
      <w:pPr>
        <w:ind w:firstLine="1416"/>
        <w:rPr>
          <w:rFonts w:ascii="Arial" w:hAnsi="Arial"/>
          <w:sz w:val="22"/>
          <w:lang w:val="en-US"/>
        </w:rPr>
      </w:pPr>
    </w:p>
    <w:p w:rsidR="00FA3E63" w:rsidRPr="00BF44A6" w:rsidRDefault="00FA3E63" w:rsidP="00FA3E63">
      <w:pPr>
        <w:ind w:firstLine="1418"/>
        <w:rPr>
          <w:rFonts w:ascii="Arial" w:hAnsi="Arial"/>
          <w:sz w:val="22"/>
          <w:lang w:val="en-US"/>
        </w:rPr>
      </w:pPr>
      <w:r w:rsidRPr="00BF44A6">
        <w:rPr>
          <w:rFonts w:ascii="Arial" w:hAnsi="Arial"/>
          <w:b/>
          <w:sz w:val="24"/>
          <w:lang w:val="en-US"/>
        </w:rPr>
        <w:t xml:space="preserve">NITREX® </w:t>
      </w:r>
      <w:r w:rsidRPr="00BF44A6">
        <w:rPr>
          <w:rFonts w:ascii="Arial" w:hAnsi="Arial"/>
          <w:sz w:val="22"/>
          <w:lang w:val="en-US"/>
        </w:rPr>
        <w:t xml:space="preserve">can be used in many activities, including </w:t>
      </w:r>
      <w:r w:rsidRPr="00BF44A6">
        <w:rPr>
          <w:rFonts w:ascii="Arial" w:hAnsi="Arial"/>
          <w:b/>
          <w:sz w:val="22"/>
          <w:lang w:val="en-US"/>
        </w:rPr>
        <w:t>mining</w:t>
      </w:r>
      <w:r w:rsidRPr="00BF44A6">
        <w:rPr>
          <w:rFonts w:ascii="Arial" w:hAnsi="Arial"/>
          <w:sz w:val="22"/>
          <w:lang w:val="en-US"/>
        </w:rPr>
        <w:t xml:space="preserve">, </w:t>
      </w:r>
      <w:r w:rsidRPr="00BF44A6">
        <w:rPr>
          <w:rFonts w:ascii="Arial" w:hAnsi="Arial"/>
          <w:b/>
          <w:sz w:val="22"/>
          <w:lang w:val="en-US"/>
        </w:rPr>
        <w:t>construction</w:t>
      </w:r>
      <w:r w:rsidRPr="00BF44A6">
        <w:rPr>
          <w:rFonts w:ascii="Arial" w:hAnsi="Arial"/>
          <w:sz w:val="22"/>
          <w:lang w:val="en-US"/>
        </w:rPr>
        <w:t xml:space="preserve"> and, in general, as a substitute for explosives and blasting equipment. </w:t>
      </w:r>
    </w:p>
    <w:p w:rsidR="00FA3E63" w:rsidRPr="00BF44A6" w:rsidRDefault="00FA3E63" w:rsidP="00FA3E63">
      <w:pPr>
        <w:rPr>
          <w:rFonts w:ascii="Arial" w:hAnsi="Arial"/>
          <w:sz w:val="22"/>
          <w:lang w:val="en-US"/>
        </w:rPr>
      </w:pPr>
    </w:p>
    <w:p w:rsidR="00FA3E63" w:rsidRPr="000F60F2" w:rsidRDefault="00FA3E63" w:rsidP="00FA3E63">
      <w:pPr>
        <w:rPr>
          <w:rFonts w:ascii="Arial" w:hAnsi="Arial"/>
          <w:sz w:val="22"/>
          <w:lang w:val="en-US"/>
        </w:rPr>
      </w:pPr>
      <w:r w:rsidRPr="00BF44A6">
        <w:rPr>
          <w:rFonts w:ascii="Arial" w:hAnsi="Arial"/>
          <w:sz w:val="22"/>
          <w:lang w:val="en-US"/>
        </w:rPr>
        <w:t xml:space="preserve">                       </w:t>
      </w:r>
      <w:r>
        <w:rPr>
          <w:rFonts w:ascii="Arial" w:hAnsi="Arial"/>
          <w:sz w:val="22"/>
          <w:lang w:val="en-US"/>
        </w:rPr>
        <w:tab/>
      </w:r>
      <w:r w:rsidRPr="000F60F2">
        <w:rPr>
          <w:rFonts w:ascii="Arial" w:hAnsi="Arial"/>
          <w:sz w:val="22"/>
          <w:lang w:val="en-US"/>
        </w:rPr>
        <w:t xml:space="preserve">When the rock and/or concrete structures to be demolished (foundations, columns, beams, etc.) are located in places of difficult access, the use of explosives and other conventional demolition agents is nowadays avoided for safety and environmental reasons, and this is where </w:t>
      </w:r>
      <w:r w:rsidRPr="000F60F2">
        <w:rPr>
          <w:rFonts w:ascii="Arial" w:hAnsi="Arial"/>
          <w:b/>
          <w:sz w:val="24"/>
          <w:lang w:val="en-US"/>
        </w:rPr>
        <w:t xml:space="preserve">NITREX® </w:t>
      </w:r>
      <w:r>
        <w:rPr>
          <w:rFonts w:ascii="Arial" w:hAnsi="Arial"/>
          <w:sz w:val="22"/>
          <w:lang w:val="en-US"/>
        </w:rPr>
        <w:t>can be employed with many advantages.</w:t>
      </w:r>
    </w:p>
    <w:p w:rsidR="00FA3E63" w:rsidRPr="000F60F2" w:rsidRDefault="00FA3E63" w:rsidP="00FA3E63">
      <w:pPr>
        <w:rPr>
          <w:rFonts w:ascii="Arial" w:hAnsi="Arial"/>
          <w:sz w:val="22"/>
          <w:lang w:val="en-US"/>
        </w:rPr>
      </w:pPr>
    </w:p>
    <w:p w:rsidR="00FA3E63" w:rsidRPr="00FA3E63" w:rsidRDefault="00FA3E63" w:rsidP="00FA3E63">
      <w:pPr>
        <w:rPr>
          <w:rFonts w:ascii="Arial" w:hAnsi="Arial"/>
          <w:b/>
          <w:sz w:val="26"/>
          <w:lang w:val="en-US"/>
        </w:rPr>
      </w:pPr>
      <w:r w:rsidRPr="00FA3E63">
        <w:rPr>
          <w:rFonts w:ascii="Arial" w:hAnsi="Arial"/>
          <w:b/>
          <w:sz w:val="26"/>
          <w:lang w:val="en-US"/>
        </w:rPr>
        <w:t xml:space="preserve">Other characteristics of </w:t>
      </w:r>
      <w:r w:rsidRPr="00FA3E63">
        <w:rPr>
          <w:rFonts w:ascii="Arial" w:hAnsi="Arial"/>
          <w:b/>
          <w:sz w:val="24"/>
          <w:lang w:val="en-US"/>
        </w:rPr>
        <w:t>NITREX®</w:t>
      </w:r>
      <w:r w:rsidRPr="00FA3E63">
        <w:rPr>
          <w:rFonts w:ascii="Arial" w:hAnsi="Arial"/>
          <w:b/>
          <w:sz w:val="26"/>
          <w:lang w:val="en-US"/>
        </w:rPr>
        <w:t>:</w:t>
      </w:r>
    </w:p>
    <w:p w:rsidR="00FA3E63" w:rsidRPr="00FA3E63" w:rsidRDefault="00FA3E63" w:rsidP="00FA3E63">
      <w:pPr>
        <w:rPr>
          <w:rFonts w:ascii="Arial" w:hAnsi="Arial"/>
          <w:b/>
          <w:sz w:val="26"/>
          <w:lang w:val="en-US"/>
        </w:rPr>
      </w:pPr>
      <w:r w:rsidRPr="00FA3E63">
        <w:rPr>
          <w:rFonts w:ascii="Arial" w:hAnsi="Arial"/>
          <w:b/>
          <w:sz w:val="26"/>
          <w:lang w:val="en-US"/>
        </w:rPr>
        <w:t xml:space="preserve">                                    </w:t>
      </w:r>
    </w:p>
    <w:p w:rsidR="00FA3E63" w:rsidRPr="00EB0410" w:rsidRDefault="00FA3E63" w:rsidP="00FA3E63">
      <w:pPr>
        <w:ind w:left="708" w:firstLine="708"/>
        <w:rPr>
          <w:rFonts w:ascii="Arial" w:hAnsi="Arial"/>
          <w:sz w:val="22"/>
          <w:lang w:val="en-US"/>
        </w:rPr>
      </w:pPr>
      <w:r>
        <w:rPr>
          <w:rFonts w:ascii="Arial" w:hAnsi="Arial"/>
          <w:sz w:val="22"/>
          <w:lang w:val="pt-BR"/>
        </w:rPr>
        <w:sym w:font="Symbol" w:char="F0A8"/>
      </w:r>
      <w:r w:rsidRPr="00EB0410">
        <w:rPr>
          <w:rFonts w:ascii="Arial" w:hAnsi="Arial"/>
          <w:sz w:val="22"/>
          <w:lang w:val="en-US"/>
        </w:rPr>
        <w:t xml:space="preserve"> Its use is not regulated, as is the case of explosives and blasting equipment.</w:t>
      </w:r>
    </w:p>
    <w:p w:rsidR="00FA3E63" w:rsidRPr="00EF4436" w:rsidRDefault="00FA3E63" w:rsidP="00FA3E63">
      <w:pPr>
        <w:rPr>
          <w:rFonts w:ascii="Arial" w:hAnsi="Arial"/>
          <w:sz w:val="22"/>
          <w:lang w:val="en-US"/>
        </w:rPr>
      </w:pPr>
      <w:r w:rsidRPr="00EB0410">
        <w:rPr>
          <w:rFonts w:ascii="Arial" w:hAnsi="Arial"/>
          <w:sz w:val="22"/>
          <w:lang w:val="en-US"/>
        </w:rPr>
        <w:t xml:space="preserve">                      </w:t>
      </w:r>
      <w:r>
        <w:rPr>
          <w:rFonts w:ascii="Arial" w:hAnsi="Arial"/>
          <w:sz w:val="22"/>
          <w:lang w:val="en-US"/>
        </w:rPr>
        <w:tab/>
      </w:r>
      <w:r>
        <w:rPr>
          <w:rFonts w:ascii="Arial" w:hAnsi="Arial"/>
          <w:sz w:val="22"/>
          <w:lang w:val="pt-BR"/>
        </w:rPr>
        <w:sym w:font="Symbol" w:char="F0A8"/>
      </w:r>
      <w:r w:rsidRPr="00EF4436">
        <w:rPr>
          <w:rFonts w:ascii="Arial" w:hAnsi="Arial"/>
          <w:sz w:val="22"/>
          <w:lang w:val="en-US"/>
        </w:rPr>
        <w:t xml:space="preserve"> </w:t>
      </w:r>
      <w:r w:rsidRPr="008F5BB3">
        <w:rPr>
          <w:rFonts w:ascii="Arial" w:hAnsi="Arial"/>
          <w:sz w:val="22"/>
          <w:szCs w:val="22"/>
          <w:lang w:val="en-US"/>
        </w:rPr>
        <w:t>There are no qualification requirements to handle it</w:t>
      </w:r>
      <w:r>
        <w:rPr>
          <w:rFonts w:ascii="Arial" w:hAnsi="Arial"/>
          <w:sz w:val="22"/>
          <w:szCs w:val="22"/>
          <w:lang w:val="en-US"/>
        </w:rPr>
        <w:t>.</w:t>
      </w:r>
    </w:p>
    <w:p w:rsidR="00FA3E63" w:rsidRPr="00441FD2" w:rsidRDefault="00FA3E63" w:rsidP="00FA3E63">
      <w:pPr>
        <w:pStyle w:val="Textoindependiente2"/>
        <w:ind w:right="-94"/>
        <w:jc w:val="left"/>
        <w:rPr>
          <w:rFonts w:ascii="Arial" w:hAnsi="Arial"/>
          <w:sz w:val="22"/>
          <w:lang w:val="en-US"/>
        </w:rPr>
      </w:pPr>
      <w:r w:rsidRPr="00EF4436">
        <w:rPr>
          <w:rFonts w:ascii="Arial" w:hAnsi="Arial"/>
          <w:sz w:val="22"/>
          <w:lang w:val="en-US"/>
        </w:rPr>
        <w:t xml:space="preserve">                     </w:t>
      </w:r>
      <w:r w:rsidRPr="00EF4436">
        <w:rPr>
          <w:rFonts w:ascii="Arial" w:hAnsi="Arial"/>
          <w:sz w:val="22"/>
          <w:lang w:val="en-US"/>
        </w:rPr>
        <w:tab/>
      </w:r>
      <w:r>
        <w:rPr>
          <w:rFonts w:ascii="Arial" w:hAnsi="Arial"/>
          <w:sz w:val="22"/>
        </w:rPr>
        <w:sym w:font="Symbol" w:char="F0A8"/>
      </w:r>
      <w:r w:rsidRPr="002A3879">
        <w:rPr>
          <w:rFonts w:ascii="Arial" w:hAnsi="Arial"/>
          <w:sz w:val="22"/>
          <w:lang w:val="en-US"/>
        </w:rPr>
        <w:t xml:space="preserve"> Its storage and transportation</w:t>
      </w:r>
      <w:r>
        <w:rPr>
          <w:rFonts w:ascii="Arial" w:hAnsi="Arial"/>
          <w:sz w:val="22"/>
          <w:lang w:val="en-US"/>
        </w:rPr>
        <w:t xml:space="preserve"> to the demolition</w:t>
      </w:r>
      <w:r w:rsidRPr="002A3879">
        <w:rPr>
          <w:rFonts w:ascii="Arial" w:hAnsi="Arial"/>
          <w:sz w:val="22"/>
          <w:lang w:val="en-US"/>
        </w:rPr>
        <w:t xml:space="preserve"> </w:t>
      </w:r>
      <w:r>
        <w:rPr>
          <w:rFonts w:ascii="Arial" w:hAnsi="Arial"/>
          <w:sz w:val="22"/>
          <w:lang w:val="en-US"/>
        </w:rPr>
        <w:t>do</w:t>
      </w:r>
      <w:r w:rsidRPr="002A3879">
        <w:rPr>
          <w:rFonts w:ascii="Arial" w:hAnsi="Arial"/>
          <w:sz w:val="22"/>
          <w:lang w:val="en-US"/>
        </w:rPr>
        <w:t xml:space="preserve"> not require special measures.</w:t>
      </w:r>
    </w:p>
    <w:p w:rsidR="00FA3E63" w:rsidRDefault="00FA3E63" w:rsidP="00FA3E63">
      <w:pPr>
        <w:rPr>
          <w:rFonts w:ascii="Arial" w:hAnsi="Arial"/>
          <w:sz w:val="22"/>
          <w:lang w:val="en-US"/>
        </w:rPr>
      </w:pPr>
      <w:r w:rsidRPr="00441FD2">
        <w:rPr>
          <w:rFonts w:ascii="Arial" w:hAnsi="Arial"/>
          <w:sz w:val="22"/>
          <w:lang w:val="en-US"/>
        </w:rPr>
        <w:t xml:space="preserve">                      </w:t>
      </w:r>
      <w:r w:rsidRPr="00441FD2">
        <w:rPr>
          <w:rFonts w:ascii="Arial" w:hAnsi="Arial"/>
          <w:sz w:val="22"/>
          <w:lang w:val="en-US"/>
        </w:rPr>
        <w:tab/>
      </w:r>
      <w:r>
        <w:rPr>
          <w:rFonts w:ascii="Arial" w:hAnsi="Arial"/>
          <w:sz w:val="22"/>
          <w:lang w:val="pt-BR"/>
        </w:rPr>
        <w:sym w:font="Symbol" w:char="F0A8"/>
      </w:r>
      <w:r w:rsidRPr="002A3879">
        <w:rPr>
          <w:rFonts w:ascii="Arial" w:hAnsi="Arial"/>
          <w:sz w:val="22"/>
          <w:lang w:val="en-US"/>
        </w:rPr>
        <w:t xml:space="preserve"> </w:t>
      </w:r>
      <w:r>
        <w:rPr>
          <w:rFonts w:ascii="Arial" w:hAnsi="Arial"/>
          <w:sz w:val="22"/>
          <w:lang w:val="en-US"/>
        </w:rPr>
        <w:t>It is easy and</w:t>
      </w:r>
      <w:r w:rsidRPr="002A3879">
        <w:rPr>
          <w:rFonts w:ascii="Arial" w:hAnsi="Arial"/>
          <w:sz w:val="22"/>
          <w:lang w:val="en-US"/>
        </w:rPr>
        <w:t xml:space="preserve"> s</w:t>
      </w:r>
      <w:r>
        <w:rPr>
          <w:rFonts w:ascii="Arial" w:hAnsi="Arial"/>
          <w:sz w:val="22"/>
          <w:lang w:val="en-US"/>
        </w:rPr>
        <w:t>afe to</w:t>
      </w:r>
      <w:r w:rsidRPr="002A3879">
        <w:rPr>
          <w:rFonts w:ascii="Arial" w:hAnsi="Arial"/>
          <w:sz w:val="22"/>
          <w:lang w:val="en-US"/>
        </w:rPr>
        <w:t xml:space="preserve"> handle</w:t>
      </w:r>
      <w:r>
        <w:rPr>
          <w:rFonts w:ascii="Arial" w:hAnsi="Arial"/>
          <w:sz w:val="22"/>
          <w:lang w:val="en-US"/>
        </w:rPr>
        <w:t xml:space="preserve"> in demolitions anywhere.</w:t>
      </w:r>
    </w:p>
    <w:p w:rsidR="00FA3E63" w:rsidRPr="002A3879" w:rsidRDefault="00FA3E63" w:rsidP="00FA3E63">
      <w:pPr>
        <w:rPr>
          <w:rFonts w:ascii="Arial" w:hAnsi="Arial"/>
          <w:sz w:val="22"/>
          <w:lang w:val="en-US"/>
        </w:rPr>
      </w:pPr>
    </w:p>
    <w:p w:rsidR="00FA3E63" w:rsidRPr="00A773FC" w:rsidRDefault="00FA3E63" w:rsidP="00FA3E63">
      <w:pPr>
        <w:rPr>
          <w:rFonts w:ascii="Arial" w:hAnsi="Arial"/>
          <w:sz w:val="22"/>
          <w:lang w:val="en-US"/>
        </w:rPr>
      </w:pPr>
      <w:r w:rsidRPr="00A773FC">
        <w:rPr>
          <w:rFonts w:ascii="Arial" w:hAnsi="Arial"/>
          <w:sz w:val="22"/>
          <w:lang w:val="en-US"/>
        </w:rPr>
        <w:t xml:space="preserve">FOR DEMOLITIONS, WE RECOMMEND </w:t>
      </w:r>
      <w:r w:rsidRPr="00A773FC">
        <w:rPr>
          <w:rFonts w:ascii="Arial" w:hAnsi="Arial"/>
          <w:b/>
          <w:sz w:val="24"/>
          <w:lang w:val="en-US"/>
        </w:rPr>
        <w:t>NITREX</w:t>
      </w:r>
      <w:r w:rsidRPr="00A773FC">
        <w:rPr>
          <w:rFonts w:ascii="Arial" w:hAnsi="Arial"/>
          <w:b/>
          <w:lang w:val="en-US"/>
        </w:rPr>
        <w:t xml:space="preserve"> </w:t>
      </w:r>
      <w:r w:rsidRPr="00A773FC">
        <w:rPr>
          <w:rFonts w:ascii="Arial" w:hAnsi="Arial"/>
          <w:b/>
          <w:sz w:val="22"/>
          <w:lang w:val="en-US"/>
        </w:rPr>
        <w:t xml:space="preserve">® </w:t>
      </w:r>
      <w:r w:rsidRPr="00A773FC">
        <w:rPr>
          <w:rFonts w:ascii="Arial" w:hAnsi="Arial"/>
          <w:b/>
          <w:sz w:val="24"/>
          <w:lang w:val="en-US"/>
        </w:rPr>
        <w:t>CFE</w:t>
      </w:r>
      <w:r w:rsidRPr="00A773FC">
        <w:rPr>
          <w:rFonts w:ascii="Arial" w:hAnsi="Arial"/>
          <w:sz w:val="22"/>
          <w:lang w:val="en-US"/>
        </w:rPr>
        <w:t xml:space="preserve"> </w:t>
      </w:r>
      <w:r>
        <w:rPr>
          <w:rFonts w:ascii="Arial" w:hAnsi="Arial"/>
          <w:sz w:val="22"/>
          <w:lang w:val="en-US"/>
        </w:rPr>
        <w:t>CARTRIDGE</w:t>
      </w:r>
      <w:r w:rsidRPr="00A773FC">
        <w:rPr>
          <w:rFonts w:ascii="Arial" w:hAnsi="Arial"/>
          <w:sz w:val="22"/>
          <w:lang w:val="en-US"/>
        </w:rPr>
        <w:t xml:space="preserve"> </w:t>
      </w:r>
    </w:p>
    <w:p w:rsidR="00FA3E63" w:rsidRPr="00A773FC" w:rsidRDefault="00FA3E63" w:rsidP="00FA3E63">
      <w:pPr>
        <w:rPr>
          <w:rFonts w:ascii="Arial" w:hAnsi="Arial"/>
          <w:sz w:val="22"/>
          <w:lang w:val="en-US"/>
        </w:rPr>
      </w:pPr>
      <w:r w:rsidRPr="00A773FC">
        <w:rPr>
          <w:rFonts w:ascii="Arial" w:hAnsi="Arial"/>
          <w:sz w:val="22"/>
          <w:lang w:val="en-US"/>
        </w:rPr>
        <w:t xml:space="preserve">                      </w:t>
      </w:r>
    </w:p>
    <w:p w:rsidR="00FA3E63" w:rsidRDefault="00FA3E63" w:rsidP="00FA3E63">
      <w:pPr>
        <w:pStyle w:val="Textoindependiente3"/>
        <w:ind w:firstLine="1416"/>
        <w:jc w:val="left"/>
        <w:rPr>
          <w:lang w:val="en-US"/>
        </w:rPr>
      </w:pPr>
      <w:r w:rsidRPr="00A773FC">
        <w:rPr>
          <w:lang w:val="en-US"/>
        </w:rPr>
        <w:t>The use of</w:t>
      </w:r>
      <w:r>
        <w:rPr>
          <w:lang w:val="en-US"/>
        </w:rPr>
        <w:t xml:space="preserve"> non-explosive demolition agent</w:t>
      </w:r>
      <w:r w:rsidRPr="00A773FC">
        <w:rPr>
          <w:lang w:val="en-US"/>
        </w:rPr>
        <w:t xml:space="preserve">s is widespread around the world. </w:t>
      </w:r>
      <w:r>
        <w:rPr>
          <w:lang w:val="en-US"/>
        </w:rPr>
        <w:t>In our country, they had not been used before, and its availability is subject to expensive imports.</w:t>
      </w:r>
    </w:p>
    <w:p w:rsidR="00FA3E63" w:rsidRPr="00FA3E63" w:rsidRDefault="00FA3E63" w:rsidP="00FA3E63">
      <w:pPr>
        <w:pStyle w:val="Textoindependiente3"/>
        <w:ind w:firstLine="1416"/>
        <w:jc w:val="left"/>
        <w:rPr>
          <w:lang w:val="en-US"/>
        </w:rPr>
      </w:pPr>
    </w:p>
    <w:p w:rsidR="00FA3E63" w:rsidRPr="00AD2120" w:rsidRDefault="00FA3E63" w:rsidP="00FA3E63">
      <w:pPr>
        <w:rPr>
          <w:rFonts w:ascii="Arial" w:hAnsi="Arial"/>
          <w:sz w:val="22"/>
          <w:lang w:val="en-US"/>
        </w:rPr>
      </w:pPr>
      <w:r w:rsidRPr="00AD2120">
        <w:rPr>
          <w:rFonts w:ascii="Arial" w:hAnsi="Arial"/>
          <w:sz w:val="22"/>
          <w:lang w:val="en-US"/>
        </w:rPr>
        <w:t xml:space="preserve">                       </w:t>
      </w:r>
      <w:r w:rsidRPr="00AD2120">
        <w:rPr>
          <w:rFonts w:ascii="Arial" w:hAnsi="Arial"/>
          <w:b/>
          <w:sz w:val="24"/>
          <w:lang w:val="en-US"/>
        </w:rPr>
        <w:t>NITREX®</w:t>
      </w:r>
      <w:r w:rsidRPr="00AD2120">
        <w:rPr>
          <w:rFonts w:ascii="Arial" w:hAnsi="Arial"/>
          <w:b/>
          <w:lang w:val="en-US"/>
        </w:rPr>
        <w:t xml:space="preserve"> </w:t>
      </w:r>
      <w:r w:rsidRPr="00AD2120">
        <w:rPr>
          <w:rFonts w:ascii="Arial" w:hAnsi="Arial"/>
          <w:sz w:val="22"/>
          <w:lang w:val="en-US"/>
        </w:rPr>
        <w:t xml:space="preserve">is produced in </w:t>
      </w:r>
      <w:smartTag w:uri="urn:schemas-microsoft-com:office:smarttags" w:element="country-region">
        <w:smartTag w:uri="urn:schemas-microsoft-com:office:smarttags" w:element="place">
          <w:r w:rsidRPr="00AD2120">
            <w:rPr>
              <w:rFonts w:ascii="Arial" w:hAnsi="Arial"/>
              <w:sz w:val="22"/>
              <w:lang w:val="en-US"/>
            </w:rPr>
            <w:t>Argentina</w:t>
          </w:r>
        </w:smartTag>
      </w:smartTag>
      <w:r w:rsidRPr="00AD2120">
        <w:rPr>
          <w:rFonts w:ascii="Arial" w:hAnsi="Arial"/>
          <w:sz w:val="22"/>
          <w:lang w:val="en-US"/>
        </w:rPr>
        <w:t xml:space="preserve">, as well as all its components, which guarantees its availability and use by consumers without any problems and with many advantages </w:t>
      </w:r>
      <w:r>
        <w:rPr>
          <w:rFonts w:ascii="Arial" w:hAnsi="Arial"/>
          <w:sz w:val="22"/>
          <w:lang w:val="en-US"/>
        </w:rPr>
        <w:t xml:space="preserve">as </w:t>
      </w:r>
      <w:r w:rsidRPr="00AD2120">
        <w:rPr>
          <w:rFonts w:ascii="Arial" w:hAnsi="Arial"/>
          <w:sz w:val="22"/>
          <w:lang w:val="en-US"/>
        </w:rPr>
        <w:t>compared to similar</w:t>
      </w:r>
      <w:r>
        <w:rPr>
          <w:rFonts w:ascii="Arial" w:hAnsi="Arial"/>
          <w:sz w:val="22"/>
          <w:lang w:val="en-US"/>
        </w:rPr>
        <w:t>,</w:t>
      </w:r>
      <w:r w:rsidRPr="00AD2120">
        <w:rPr>
          <w:rFonts w:ascii="Arial" w:hAnsi="Arial"/>
          <w:sz w:val="22"/>
          <w:lang w:val="en-US"/>
        </w:rPr>
        <w:t xml:space="preserve"> imported products.</w:t>
      </w:r>
    </w:p>
    <w:p w:rsidR="00FA3E63" w:rsidRPr="00AD2120" w:rsidRDefault="00FA3E63" w:rsidP="00FA3E63">
      <w:pPr>
        <w:rPr>
          <w:rFonts w:ascii="Arial" w:hAnsi="Arial"/>
          <w:sz w:val="22"/>
          <w:lang w:val="en-US"/>
        </w:rPr>
      </w:pPr>
    </w:p>
    <w:p w:rsidR="00FA3E63" w:rsidRPr="00FA3E63" w:rsidRDefault="00FA3E63" w:rsidP="00FA3E63">
      <w:pPr>
        <w:pStyle w:val="Ttulo1"/>
        <w:rPr>
          <w:rFonts w:ascii="Arial" w:hAnsi="Arial"/>
          <w:sz w:val="33"/>
          <w:lang w:val="en-US"/>
        </w:rPr>
      </w:pPr>
      <w:r w:rsidRPr="00FA3E63">
        <w:rPr>
          <w:rFonts w:ascii="Arial" w:hAnsi="Arial"/>
          <w:sz w:val="33"/>
          <w:lang w:val="en-US"/>
        </w:rPr>
        <w:t>Application:</w:t>
      </w:r>
    </w:p>
    <w:p w:rsidR="00FA3E63" w:rsidRPr="00FA3E63" w:rsidRDefault="00FA3E63" w:rsidP="00FA3E63">
      <w:pPr>
        <w:pStyle w:val="Ttulo1"/>
        <w:rPr>
          <w:rFonts w:ascii="Arial" w:hAnsi="Arial"/>
          <w:sz w:val="29"/>
          <w:lang w:val="en-US"/>
        </w:rPr>
      </w:pPr>
    </w:p>
    <w:p w:rsidR="00FA3E63" w:rsidRPr="00A31231" w:rsidRDefault="00FA3E63" w:rsidP="00FA3E63">
      <w:pPr>
        <w:pStyle w:val="Ttulo1"/>
        <w:rPr>
          <w:rFonts w:ascii="Arial" w:hAnsi="Arial"/>
          <w:b w:val="0"/>
          <w:sz w:val="22"/>
          <w:u w:val="none"/>
          <w:lang w:val="en-US"/>
        </w:rPr>
      </w:pPr>
      <w:r w:rsidRPr="00A31231">
        <w:rPr>
          <w:rFonts w:ascii="Arial" w:hAnsi="Arial"/>
          <w:sz w:val="29"/>
          <w:u w:val="none"/>
          <w:lang w:val="en-US"/>
        </w:rPr>
        <w:t xml:space="preserve">                     </w:t>
      </w:r>
      <w:r w:rsidRPr="00A31231">
        <w:rPr>
          <w:rFonts w:ascii="Arial" w:hAnsi="Arial"/>
          <w:b w:val="0"/>
          <w:sz w:val="22"/>
          <w:u w:val="none"/>
          <w:lang w:val="en-US"/>
        </w:rPr>
        <w:t>Given the characteristics described above, it can be used with many advantages in mining and construction industries.</w:t>
      </w:r>
    </w:p>
    <w:p w:rsidR="00FA3E63" w:rsidRPr="00A31231" w:rsidRDefault="00FA3E63" w:rsidP="00FA3E63">
      <w:pPr>
        <w:rPr>
          <w:rFonts w:ascii="Arial" w:hAnsi="Arial"/>
          <w:sz w:val="18"/>
          <w:lang w:val="en-US"/>
        </w:rPr>
      </w:pPr>
    </w:p>
    <w:p w:rsidR="00FA3E63" w:rsidRPr="00FA3E63" w:rsidRDefault="00FA3E63" w:rsidP="00FA3E63">
      <w:pPr>
        <w:pStyle w:val="Ttulo1"/>
        <w:tabs>
          <w:tab w:val="left" w:pos="4230"/>
        </w:tabs>
        <w:rPr>
          <w:rFonts w:ascii="Arial" w:hAnsi="Arial"/>
          <w:sz w:val="28"/>
          <w:lang w:val="en-US"/>
        </w:rPr>
      </w:pPr>
      <w:r w:rsidRPr="00FA3E63">
        <w:rPr>
          <w:rFonts w:ascii="Arial" w:hAnsi="Arial"/>
          <w:sz w:val="28"/>
          <w:lang w:val="en-US"/>
        </w:rPr>
        <w:t xml:space="preserve">Mining Industry: </w:t>
      </w:r>
    </w:p>
    <w:p w:rsidR="00FA3E63" w:rsidRPr="00FA3E63" w:rsidRDefault="00FA3E63" w:rsidP="00FA3E63">
      <w:pPr>
        <w:pStyle w:val="Ttulo1"/>
        <w:tabs>
          <w:tab w:val="left" w:pos="4230"/>
        </w:tabs>
        <w:rPr>
          <w:rFonts w:ascii="Arial" w:hAnsi="Arial"/>
          <w:b w:val="0"/>
          <w:sz w:val="18"/>
          <w:u w:val="none"/>
          <w:lang w:val="en-US"/>
        </w:rPr>
      </w:pPr>
    </w:p>
    <w:p w:rsidR="00FA3E63" w:rsidRPr="0036390F" w:rsidRDefault="00FA3E63" w:rsidP="00FA3E63">
      <w:pPr>
        <w:pStyle w:val="Ttulo1"/>
        <w:tabs>
          <w:tab w:val="left" w:pos="1701"/>
        </w:tabs>
        <w:rPr>
          <w:rFonts w:ascii="Arial" w:hAnsi="Arial"/>
          <w:b w:val="0"/>
          <w:sz w:val="22"/>
          <w:u w:val="none"/>
          <w:lang w:val="en-US"/>
        </w:rPr>
      </w:pPr>
      <w:r w:rsidRPr="00FA3E63">
        <w:rPr>
          <w:rFonts w:ascii="Arial" w:hAnsi="Arial"/>
          <w:b w:val="0"/>
          <w:sz w:val="18"/>
          <w:u w:val="none"/>
          <w:lang w:val="en-US"/>
        </w:rPr>
        <w:tab/>
      </w:r>
      <w:r w:rsidRPr="00C4490C">
        <w:rPr>
          <w:rFonts w:ascii="Arial" w:hAnsi="Arial"/>
          <w:b w:val="0"/>
          <w:sz w:val="22"/>
          <w:u w:val="none"/>
          <w:lang w:val="en-US"/>
        </w:rPr>
        <w:t>Mixing</w:t>
      </w:r>
      <w:r w:rsidRPr="00C4490C">
        <w:rPr>
          <w:rFonts w:ascii="Arial" w:hAnsi="Arial"/>
          <w:b w:val="0"/>
          <w:u w:val="none"/>
          <w:lang w:val="en-US"/>
        </w:rPr>
        <w:t xml:space="preserve"> </w:t>
      </w:r>
      <w:r w:rsidRPr="00C4490C">
        <w:rPr>
          <w:rFonts w:ascii="Arial" w:hAnsi="Arial"/>
          <w:u w:val="none"/>
          <w:lang w:val="en-US"/>
        </w:rPr>
        <w:t>NITREX®</w:t>
      </w:r>
      <w:r w:rsidRPr="00C4490C">
        <w:rPr>
          <w:rFonts w:ascii="Arial" w:hAnsi="Arial"/>
          <w:b w:val="0"/>
          <w:u w:val="none"/>
          <w:lang w:val="en-US"/>
        </w:rPr>
        <w:t xml:space="preserve"> </w:t>
      </w:r>
      <w:r w:rsidRPr="00C4490C">
        <w:rPr>
          <w:rFonts w:ascii="Arial" w:hAnsi="Arial"/>
          <w:b w:val="0"/>
          <w:sz w:val="22"/>
          <w:u w:val="none"/>
          <w:lang w:val="en-US"/>
        </w:rPr>
        <w:t xml:space="preserve">with the right amount of water creates a chemical reaction that generates a </w:t>
      </w:r>
      <w:r>
        <w:rPr>
          <w:rFonts w:ascii="Arial" w:hAnsi="Arial"/>
          <w:b w:val="0"/>
          <w:sz w:val="22"/>
          <w:u w:val="none"/>
          <w:lang w:val="en-US"/>
        </w:rPr>
        <w:t>strong expansive</w:t>
      </w:r>
      <w:r w:rsidRPr="00C4490C">
        <w:rPr>
          <w:rFonts w:ascii="Arial" w:hAnsi="Arial"/>
          <w:b w:val="0"/>
          <w:sz w:val="22"/>
          <w:u w:val="none"/>
          <w:lang w:val="en-US"/>
        </w:rPr>
        <w:t xml:space="preserve"> force (over 8000 kg</w:t>
      </w:r>
      <w:proofErr w:type="gramStart"/>
      <w:r w:rsidRPr="00C4490C">
        <w:rPr>
          <w:rFonts w:ascii="Arial" w:hAnsi="Arial"/>
          <w:b w:val="0"/>
          <w:sz w:val="22"/>
          <w:u w:val="none"/>
          <w:lang w:val="en-US"/>
        </w:rPr>
        <w:t>./</w:t>
      </w:r>
      <w:proofErr w:type="gramEnd"/>
      <w:r w:rsidRPr="00C4490C">
        <w:rPr>
          <w:rFonts w:ascii="Arial" w:hAnsi="Arial"/>
          <w:b w:val="0"/>
          <w:sz w:val="22"/>
          <w:u w:val="none"/>
          <w:lang w:val="en-US"/>
        </w:rPr>
        <w:t xml:space="preserve">cm2.), </w:t>
      </w:r>
      <w:r>
        <w:rPr>
          <w:rFonts w:ascii="Arial" w:hAnsi="Arial"/>
          <w:b w:val="0"/>
          <w:sz w:val="22"/>
          <w:u w:val="none"/>
          <w:lang w:val="en-US"/>
        </w:rPr>
        <w:t>a lot</w:t>
      </w:r>
      <w:r w:rsidRPr="00C4490C">
        <w:rPr>
          <w:rFonts w:ascii="Arial" w:hAnsi="Arial"/>
          <w:b w:val="0"/>
          <w:sz w:val="22"/>
          <w:u w:val="none"/>
          <w:lang w:val="en-US"/>
        </w:rPr>
        <w:t xml:space="preserve"> more than the minimum necessary to break any rock, </w:t>
      </w:r>
      <w:r>
        <w:rPr>
          <w:rFonts w:ascii="Arial" w:hAnsi="Arial"/>
          <w:b w:val="0"/>
          <w:sz w:val="22"/>
          <w:u w:val="none"/>
          <w:lang w:val="en-US"/>
        </w:rPr>
        <w:t xml:space="preserve">whatever its texture or hardness. </w:t>
      </w:r>
      <w:r w:rsidRPr="0036390F">
        <w:rPr>
          <w:rFonts w:ascii="Arial" w:hAnsi="Arial"/>
          <w:b w:val="0"/>
          <w:sz w:val="22"/>
          <w:u w:val="none"/>
          <w:lang w:val="en-US"/>
        </w:rPr>
        <w:t>This breaking strength is only comparable to that of explosives and blasting equipment.</w:t>
      </w:r>
    </w:p>
    <w:p w:rsidR="00FA3E63" w:rsidRPr="0036390F" w:rsidRDefault="00FA3E63" w:rsidP="00FA3E63">
      <w:pPr>
        <w:pStyle w:val="Ttulo1"/>
        <w:tabs>
          <w:tab w:val="left" w:pos="1701"/>
        </w:tabs>
        <w:rPr>
          <w:rFonts w:ascii="Arial" w:hAnsi="Arial"/>
          <w:b w:val="0"/>
          <w:sz w:val="22"/>
          <w:u w:val="none"/>
          <w:lang w:val="en-US"/>
        </w:rPr>
      </w:pPr>
    </w:p>
    <w:p w:rsidR="00FA3E63" w:rsidRPr="0036390F" w:rsidRDefault="00FA3E63" w:rsidP="00FA3E63">
      <w:pPr>
        <w:pStyle w:val="Ttulo1"/>
        <w:tabs>
          <w:tab w:val="left" w:pos="1701"/>
        </w:tabs>
        <w:rPr>
          <w:rFonts w:ascii="Arial" w:hAnsi="Arial"/>
          <w:b w:val="0"/>
          <w:sz w:val="22"/>
          <w:u w:val="none"/>
          <w:lang w:val="en-US"/>
        </w:rPr>
      </w:pPr>
      <w:r w:rsidRPr="0036390F">
        <w:rPr>
          <w:rFonts w:ascii="Arial" w:hAnsi="Arial"/>
          <w:b w:val="0"/>
          <w:sz w:val="22"/>
          <w:u w:val="none"/>
          <w:lang w:val="en-US"/>
        </w:rPr>
        <w:tab/>
        <w:t xml:space="preserve">In blasting open pit quarries and in tunneling operations, the explosive is loaded into plotted boreholes, drilled according to the blasting plan, creating free faces with their backs towards the </w:t>
      </w:r>
      <w:r>
        <w:rPr>
          <w:rFonts w:ascii="Arial" w:hAnsi="Arial"/>
          <w:b w:val="0"/>
          <w:sz w:val="22"/>
          <w:u w:val="none"/>
          <w:lang w:val="en-US"/>
        </w:rPr>
        <w:t>blasting</w:t>
      </w:r>
      <w:r w:rsidRPr="0036390F">
        <w:rPr>
          <w:rFonts w:ascii="Arial" w:hAnsi="Arial"/>
          <w:b w:val="0"/>
          <w:sz w:val="22"/>
          <w:u w:val="none"/>
          <w:lang w:val="en-US"/>
        </w:rPr>
        <w:t xml:space="preserve"> force. </w:t>
      </w:r>
    </w:p>
    <w:p w:rsidR="00FA3E63" w:rsidRPr="0036390F" w:rsidRDefault="00FA3E63" w:rsidP="00FA3E63">
      <w:pPr>
        <w:pStyle w:val="Textoindependiente"/>
        <w:ind w:firstLine="1701"/>
        <w:rPr>
          <w:rFonts w:ascii="Arial" w:hAnsi="Arial"/>
          <w:sz w:val="22"/>
          <w:lang w:val="en-US"/>
        </w:rPr>
      </w:pPr>
    </w:p>
    <w:p w:rsidR="00FA3E63" w:rsidRPr="00D72F7F" w:rsidRDefault="00FA3E63" w:rsidP="00FA3E63">
      <w:pPr>
        <w:pStyle w:val="Textoindependiente"/>
        <w:ind w:firstLine="1701"/>
        <w:rPr>
          <w:rFonts w:ascii="Arial" w:hAnsi="Arial"/>
          <w:sz w:val="22"/>
          <w:lang w:val="en-US"/>
        </w:rPr>
      </w:pPr>
      <w:r w:rsidRPr="00D72F7F">
        <w:rPr>
          <w:rFonts w:ascii="Arial" w:hAnsi="Arial"/>
          <w:sz w:val="22"/>
          <w:lang w:val="en-US"/>
        </w:rPr>
        <w:t xml:space="preserve">As with conventional explosives, for </w:t>
      </w:r>
      <w:r w:rsidRPr="00D72F7F">
        <w:rPr>
          <w:rFonts w:ascii="Arial" w:hAnsi="Arial"/>
          <w:b/>
          <w:lang w:val="en-US"/>
        </w:rPr>
        <w:t xml:space="preserve">NITREX® </w:t>
      </w:r>
      <w:r>
        <w:rPr>
          <w:rFonts w:ascii="Arial" w:hAnsi="Arial"/>
          <w:sz w:val="22"/>
          <w:lang w:val="en-US"/>
        </w:rPr>
        <w:t>to fracture</w:t>
      </w:r>
      <w:r w:rsidRPr="00D72F7F">
        <w:rPr>
          <w:rFonts w:ascii="Arial" w:hAnsi="Arial"/>
          <w:sz w:val="22"/>
          <w:lang w:val="en-US"/>
        </w:rPr>
        <w:t xml:space="preserve"> the rock, it is imperative to have at least one free face (</w:t>
      </w:r>
      <w:r>
        <w:rPr>
          <w:rFonts w:ascii="Arial" w:hAnsi="Arial"/>
          <w:sz w:val="22"/>
          <w:lang w:val="en-US"/>
        </w:rPr>
        <w:t>at the front or the back</w:t>
      </w:r>
      <w:r w:rsidRPr="00D72F7F">
        <w:rPr>
          <w:rFonts w:ascii="Arial" w:hAnsi="Arial"/>
          <w:sz w:val="22"/>
          <w:lang w:val="en-US"/>
        </w:rPr>
        <w:t>) a</w:t>
      </w:r>
      <w:r>
        <w:rPr>
          <w:rFonts w:ascii="Arial" w:hAnsi="Arial"/>
          <w:sz w:val="22"/>
          <w:lang w:val="en-US"/>
        </w:rPr>
        <w:t>part</w:t>
      </w:r>
      <w:r w:rsidRPr="00D72F7F">
        <w:rPr>
          <w:rFonts w:ascii="Arial" w:hAnsi="Arial"/>
          <w:sz w:val="22"/>
          <w:lang w:val="en-US"/>
        </w:rPr>
        <w:t xml:space="preserve"> from the one on which the</w:t>
      </w:r>
      <w:r>
        <w:rPr>
          <w:rFonts w:ascii="Arial" w:hAnsi="Arial"/>
          <w:sz w:val="22"/>
          <w:lang w:val="en-US"/>
        </w:rPr>
        <w:t xml:space="preserve"> bore</w:t>
      </w:r>
      <w:r w:rsidRPr="00D72F7F">
        <w:rPr>
          <w:rFonts w:ascii="Arial" w:hAnsi="Arial"/>
          <w:sz w:val="22"/>
          <w:lang w:val="en-US"/>
        </w:rPr>
        <w:t>holes are drilled.</w:t>
      </w:r>
    </w:p>
    <w:p w:rsidR="00FA3E63" w:rsidRPr="00D72F7F" w:rsidRDefault="00FA3E63" w:rsidP="00FA3E63">
      <w:pPr>
        <w:pStyle w:val="Textoindependiente"/>
        <w:rPr>
          <w:rFonts w:ascii="Arial" w:hAnsi="Arial"/>
          <w:sz w:val="22"/>
          <w:lang w:val="en-US"/>
        </w:rPr>
      </w:pPr>
    </w:p>
    <w:p w:rsidR="00FA3E63" w:rsidRPr="00D72F7F" w:rsidRDefault="00FA3E63" w:rsidP="00FA3E63">
      <w:pPr>
        <w:pStyle w:val="Textoindependiente"/>
        <w:rPr>
          <w:rFonts w:ascii="Arial" w:hAnsi="Arial"/>
          <w:sz w:val="22"/>
          <w:lang w:val="en-US"/>
        </w:rPr>
      </w:pPr>
      <w:r w:rsidRPr="00D72F7F">
        <w:rPr>
          <w:rFonts w:ascii="Arial" w:hAnsi="Arial"/>
          <w:sz w:val="22"/>
          <w:lang w:val="en-US"/>
        </w:rPr>
        <w:t xml:space="preserve"> </w:t>
      </w:r>
    </w:p>
    <w:p w:rsidR="00FA3E63" w:rsidRPr="003B77A2" w:rsidRDefault="00FA3E63" w:rsidP="00FA3E63">
      <w:pPr>
        <w:rPr>
          <w:rFonts w:ascii="Arial" w:hAnsi="Arial"/>
          <w:sz w:val="22"/>
          <w:lang w:val="en-US"/>
        </w:rPr>
      </w:pPr>
      <w:r w:rsidRPr="003B77A2">
        <w:rPr>
          <w:rFonts w:ascii="Arial" w:hAnsi="Arial"/>
          <w:sz w:val="28"/>
          <w:lang w:val="en-US"/>
        </w:rPr>
        <w:t xml:space="preserve">In Mining, </w:t>
      </w:r>
      <w:r w:rsidRPr="003B77A2">
        <w:rPr>
          <w:rFonts w:ascii="Arial" w:hAnsi="Arial"/>
          <w:b/>
          <w:sz w:val="28"/>
          <w:lang w:val="en-US"/>
        </w:rPr>
        <w:t xml:space="preserve">NITREX® </w:t>
      </w:r>
      <w:r w:rsidRPr="003B77A2">
        <w:rPr>
          <w:rFonts w:ascii="Arial" w:hAnsi="Arial"/>
          <w:sz w:val="28"/>
          <w:lang w:val="en-US"/>
        </w:rPr>
        <w:t>applies to</w:t>
      </w:r>
      <w:r w:rsidRPr="003B77A2">
        <w:rPr>
          <w:rFonts w:ascii="Arial" w:hAnsi="Arial"/>
          <w:sz w:val="22"/>
          <w:lang w:val="en-US"/>
        </w:rPr>
        <w:t>:</w:t>
      </w:r>
    </w:p>
    <w:p w:rsidR="00FA3E63" w:rsidRPr="003B77A2" w:rsidRDefault="00FA3E63" w:rsidP="00FA3E63">
      <w:pPr>
        <w:rPr>
          <w:rFonts w:ascii="Arial" w:hAnsi="Arial"/>
          <w:sz w:val="22"/>
          <w:lang w:val="en-US"/>
        </w:rPr>
      </w:pPr>
    </w:p>
    <w:p w:rsidR="00FA3E63" w:rsidRPr="003B77A2" w:rsidRDefault="00FA3E63" w:rsidP="00FA3E63">
      <w:pPr>
        <w:rPr>
          <w:rFonts w:ascii="Arial" w:hAnsi="Arial"/>
          <w:sz w:val="22"/>
          <w:lang w:val="en-US"/>
        </w:rPr>
      </w:pPr>
    </w:p>
    <w:p w:rsidR="00FA3E63" w:rsidRPr="003B77A2" w:rsidRDefault="00FA3E63" w:rsidP="00FA3E63">
      <w:pPr>
        <w:pBdr>
          <w:top w:val="single" w:sz="4" w:space="1" w:color="auto"/>
          <w:left w:val="single" w:sz="4" w:space="4" w:color="auto"/>
          <w:bottom w:val="single" w:sz="4" w:space="1" w:color="auto"/>
          <w:right w:val="single" w:sz="4" w:space="4" w:color="auto"/>
        </w:pBdr>
        <w:rPr>
          <w:rFonts w:ascii="Arial" w:hAnsi="Arial"/>
          <w:sz w:val="22"/>
          <w:lang w:val="fr-FR"/>
        </w:rPr>
      </w:pPr>
      <w:r w:rsidRPr="003B77A2">
        <w:rPr>
          <w:rFonts w:ascii="Arial" w:hAnsi="Arial"/>
          <w:b/>
          <w:sz w:val="22"/>
          <w:lang w:val="fr-FR"/>
        </w:rPr>
        <w:t>1-</w:t>
      </w:r>
      <w:r w:rsidRPr="003B77A2">
        <w:rPr>
          <w:rFonts w:ascii="Arial" w:hAnsi="Arial"/>
          <w:sz w:val="22"/>
          <w:lang w:val="fr-FR"/>
        </w:rPr>
        <w:t xml:space="preserve">     Rock </w:t>
      </w:r>
      <w:proofErr w:type="spellStart"/>
      <w:r w:rsidRPr="003B77A2">
        <w:rPr>
          <w:rFonts w:ascii="Arial" w:hAnsi="Arial"/>
          <w:sz w:val="22"/>
          <w:lang w:val="fr-FR"/>
        </w:rPr>
        <w:t>demolition</w:t>
      </w:r>
      <w:proofErr w:type="spellEnd"/>
      <w:r w:rsidRPr="003B77A2">
        <w:rPr>
          <w:rFonts w:ascii="Arial" w:hAnsi="Arial"/>
          <w:sz w:val="22"/>
          <w:lang w:val="fr-FR"/>
        </w:rPr>
        <w:t>.</w:t>
      </w:r>
    </w:p>
    <w:p w:rsidR="00FA3E63" w:rsidRPr="003B77A2" w:rsidRDefault="00FA3E63" w:rsidP="00FA3E63">
      <w:pPr>
        <w:pBdr>
          <w:top w:val="single" w:sz="4" w:space="1" w:color="auto"/>
          <w:left w:val="single" w:sz="4" w:space="4" w:color="auto"/>
          <w:bottom w:val="single" w:sz="4" w:space="1" w:color="auto"/>
          <w:right w:val="single" w:sz="4" w:space="4" w:color="auto"/>
        </w:pBdr>
        <w:rPr>
          <w:rFonts w:ascii="Arial" w:hAnsi="Arial"/>
          <w:sz w:val="22"/>
          <w:lang w:val="fr-FR"/>
        </w:rPr>
      </w:pPr>
      <w:r w:rsidRPr="003B77A2">
        <w:rPr>
          <w:rFonts w:ascii="Arial" w:hAnsi="Arial"/>
          <w:b/>
          <w:sz w:val="22"/>
          <w:lang w:val="fr-FR"/>
        </w:rPr>
        <w:t>2-</w:t>
      </w:r>
      <w:r w:rsidRPr="003B77A2">
        <w:rPr>
          <w:rFonts w:ascii="Arial" w:hAnsi="Arial"/>
          <w:sz w:val="22"/>
          <w:lang w:val="fr-FR"/>
        </w:rPr>
        <w:t xml:space="preserve">     Rock </w:t>
      </w:r>
      <w:r>
        <w:rPr>
          <w:rFonts w:ascii="Arial" w:hAnsi="Arial"/>
          <w:sz w:val="22"/>
          <w:lang w:val="fr-FR"/>
        </w:rPr>
        <w:t>e</w:t>
      </w:r>
      <w:r w:rsidRPr="003B77A2">
        <w:rPr>
          <w:rFonts w:ascii="Arial" w:hAnsi="Arial"/>
          <w:sz w:val="22"/>
          <w:lang w:val="fr-FR"/>
        </w:rPr>
        <w:t xml:space="preserve">xcavation. </w:t>
      </w:r>
    </w:p>
    <w:p w:rsidR="00FA3E63" w:rsidRPr="00FA3E63" w:rsidRDefault="00FA3E63" w:rsidP="00FA3E63">
      <w:pPr>
        <w:pBdr>
          <w:top w:val="single" w:sz="4" w:space="1" w:color="auto"/>
          <w:left w:val="single" w:sz="4" w:space="4" w:color="auto"/>
          <w:bottom w:val="single" w:sz="4" w:space="1" w:color="auto"/>
          <w:right w:val="single" w:sz="4" w:space="4" w:color="auto"/>
        </w:pBdr>
        <w:rPr>
          <w:rFonts w:ascii="Arial" w:hAnsi="Arial"/>
          <w:sz w:val="22"/>
          <w:lang w:val="en-US"/>
        </w:rPr>
      </w:pPr>
      <w:r w:rsidRPr="00FA3E63">
        <w:rPr>
          <w:rFonts w:ascii="Arial" w:hAnsi="Arial"/>
          <w:b/>
          <w:sz w:val="22"/>
          <w:lang w:val="en-US"/>
        </w:rPr>
        <w:t>3-</w:t>
      </w:r>
      <w:r w:rsidRPr="00FA3E63">
        <w:rPr>
          <w:rFonts w:ascii="Arial" w:hAnsi="Arial"/>
          <w:sz w:val="22"/>
          <w:lang w:val="en-US"/>
        </w:rPr>
        <w:t xml:space="preserve">     Fragmentation of small blocks</w:t>
      </w:r>
    </w:p>
    <w:p w:rsidR="00FA3E63" w:rsidRPr="00FA3E63" w:rsidRDefault="00FA3E63" w:rsidP="00FA3E63">
      <w:pPr>
        <w:pBdr>
          <w:top w:val="single" w:sz="4" w:space="1" w:color="auto"/>
          <w:left w:val="single" w:sz="4" w:space="4" w:color="auto"/>
          <w:bottom w:val="single" w:sz="4" w:space="1" w:color="auto"/>
          <w:right w:val="single" w:sz="4" w:space="4" w:color="auto"/>
        </w:pBdr>
        <w:rPr>
          <w:rFonts w:ascii="Arial" w:hAnsi="Arial"/>
          <w:sz w:val="22"/>
          <w:lang w:val="en-US"/>
        </w:rPr>
      </w:pPr>
      <w:r w:rsidRPr="00FA3E63">
        <w:rPr>
          <w:rFonts w:ascii="Arial" w:hAnsi="Arial"/>
          <w:b/>
          <w:sz w:val="22"/>
          <w:lang w:val="en-US"/>
        </w:rPr>
        <w:t>4-</w:t>
      </w:r>
      <w:r w:rsidRPr="00FA3E63">
        <w:rPr>
          <w:rFonts w:ascii="Arial" w:hAnsi="Arial"/>
          <w:sz w:val="22"/>
          <w:lang w:val="en-US"/>
        </w:rPr>
        <w:t xml:space="preserve">     Removal of rock enclaves. </w:t>
      </w:r>
    </w:p>
    <w:p w:rsidR="00FA3E63" w:rsidRPr="00FA3E63" w:rsidRDefault="00FA3E63" w:rsidP="00FA3E63">
      <w:pPr>
        <w:pBdr>
          <w:top w:val="single" w:sz="4" w:space="1" w:color="auto"/>
          <w:left w:val="single" w:sz="4" w:space="4" w:color="auto"/>
          <w:bottom w:val="single" w:sz="4" w:space="1" w:color="auto"/>
          <w:right w:val="single" w:sz="4" w:space="4" w:color="auto"/>
        </w:pBdr>
        <w:rPr>
          <w:rFonts w:ascii="Arial" w:hAnsi="Arial"/>
          <w:sz w:val="22"/>
          <w:lang w:val="en-US"/>
        </w:rPr>
      </w:pPr>
      <w:r w:rsidRPr="00FA3E63">
        <w:rPr>
          <w:rFonts w:ascii="Arial" w:hAnsi="Arial"/>
          <w:b/>
          <w:sz w:val="22"/>
          <w:lang w:val="en-US"/>
        </w:rPr>
        <w:t>5-</w:t>
      </w:r>
      <w:r w:rsidRPr="00FA3E63">
        <w:rPr>
          <w:rFonts w:ascii="Arial" w:hAnsi="Arial"/>
          <w:sz w:val="22"/>
          <w:lang w:val="en-US"/>
        </w:rPr>
        <w:t xml:space="preserve">     Quarrying and tunneling</w:t>
      </w:r>
    </w:p>
    <w:p w:rsidR="00FA3E63" w:rsidRPr="008C2480" w:rsidRDefault="00FA3E63" w:rsidP="00FA3E63">
      <w:pPr>
        <w:pBdr>
          <w:top w:val="single" w:sz="4" w:space="1" w:color="auto"/>
          <w:left w:val="single" w:sz="4" w:space="4" w:color="auto"/>
          <w:bottom w:val="single" w:sz="4" w:space="1" w:color="auto"/>
          <w:right w:val="single" w:sz="4" w:space="4" w:color="auto"/>
        </w:pBdr>
        <w:rPr>
          <w:rFonts w:ascii="Arial" w:hAnsi="Arial"/>
          <w:sz w:val="22"/>
          <w:lang w:val="en-US"/>
        </w:rPr>
      </w:pPr>
      <w:r w:rsidRPr="008C2480">
        <w:rPr>
          <w:rFonts w:ascii="Arial" w:hAnsi="Arial"/>
          <w:b/>
          <w:sz w:val="22"/>
          <w:lang w:val="en-US"/>
        </w:rPr>
        <w:t>6-</w:t>
      </w:r>
      <w:r w:rsidRPr="008C2480">
        <w:rPr>
          <w:rFonts w:ascii="Arial" w:hAnsi="Arial"/>
          <w:sz w:val="22"/>
          <w:lang w:val="en-US"/>
        </w:rPr>
        <w:t xml:space="preserve">     Creation of </w:t>
      </w:r>
      <w:r>
        <w:rPr>
          <w:rFonts w:ascii="Arial" w:hAnsi="Arial"/>
          <w:sz w:val="22"/>
          <w:lang w:val="en-US"/>
        </w:rPr>
        <w:t xml:space="preserve">cutting </w:t>
      </w:r>
      <w:r w:rsidRPr="008C2480">
        <w:rPr>
          <w:rFonts w:ascii="Arial" w:hAnsi="Arial"/>
          <w:sz w:val="22"/>
          <w:lang w:val="en-US"/>
        </w:rPr>
        <w:t>lines (in quarries producing blocks of application rock</w:t>
      </w:r>
      <w:r>
        <w:rPr>
          <w:rFonts w:ascii="Arial" w:hAnsi="Arial"/>
          <w:sz w:val="22"/>
          <w:lang w:val="en-US"/>
        </w:rPr>
        <w:t>s</w:t>
      </w:r>
      <w:r w:rsidRPr="008C2480">
        <w:rPr>
          <w:rFonts w:ascii="Arial" w:hAnsi="Arial"/>
          <w:sz w:val="22"/>
          <w:lang w:val="en-US"/>
        </w:rPr>
        <w:t>).</w:t>
      </w:r>
    </w:p>
    <w:p w:rsidR="00FA3E63" w:rsidRPr="008C2480" w:rsidRDefault="00FA3E63" w:rsidP="00FA3E63">
      <w:pPr>
        <w:rPr>
          <w:rFonts w:ascii="Arial" w:hAnsi="Arial"/>
          <w:sz w:val="22"/>
          <w:lang w:val="en-US"/>
        </w:rPr>
      </w:pPr>
      <w:r w:rsidRPr="008C2480">
        <w:rPr>
          <w:rFonts w:ascii="Arial" w:hAnsi="Arial"/>
          <w:sz w:val="22"/>
          <w:lang w:val="en-US"/>
        </w:rPr>
        <w:t xml:space="preserve">                                      </w:t>
      </w:r>
    </w:p>
    <w:p w:rsidR="00FA3E63" w:rsidRPr="00052AEC" w:rsidRDefault="00FA3E63" w:rsidP="00FA3E63">
      <w:pPr>
        <w:ind w:firstLine="1701"/>
        <w:rPr>
          <w:rFonts w:ascii="Arial" w:hAnsi="Arial"/>
          <w:sz w:val="22"/>
          <w:lang w:val="en-US"/>
        </w:rPr>
      </w:pPr>
      <w:r w:rsidRPr="002B329B">
        <w:rPr>
          <w:rFonts w:ascii="Arial" w:hAnsi="Arial"/>
          <w:sz w:val="22"/>
          <w:lang w:val="en-US"/>
        </w:rPr>
        <w:t xml:space="preserve">In all these activities, it is fundamental to correctly plot and </w:t>
      </w:r>
      <w:proofErr w:type="gramStart"/>
      <w:r w:rsidRPr="002B329B">
        <w:rPr>
          <w:rFonts w:ascii="Arial" w:hAnsi="Arial"/>
          <w:sz w:val="22"/>
          <w:lang w:val="en-US"/>
        </w:rPr>
        <w:t>drill</w:t>
      </w:r>
      <w:proofErr w:type="gramEnd"/>
      <w:r w:rsidRPr="002B329B">
        <w:rPr>
          <w:rFonts w:ascii="Arial" w:hAnsi="Arial"/>
          <w:sz w:val="22"/>
          <w:lang w:val="en-US"/>
        </w:rPr>
        <w:t xml:space="preserve"> the boreholes,</w:t>
      </w:r>
      <w:r>
        <w:rPr>
          <w:rFonts w:ascii="Arial" w:hAnsi="Arial"/>
          <w:sz w:val="22"/>
          <w:lang w:val="en-US"/>
        </w:rPr>
        <w:t xml:space="preserve"> in order to </w:t>
      </w:r>
      <w:r w:rsidRPr="002B329B">
        <w:rPr>
          <w:rFonts w:ascii="Arial" w:hAnsi="Arial"/>
          <w:sz w:val="22"/>
          <w:lang w:val="en-US"/>
        </w:rPr>
        <w:t>break the rock</w:t>
      </w:r>
      <w:r>
        <w:rPr>
          <w:rFonts w:ascii="Arial" w:hAnsi="Arial"/>
          <w:sz w:val="22"/>
          <w:lang w:val="en-US"/>
        </w:rPr>
        <w:t xml:space="preserve"> mass</w:t>
      </w:r>
      <w:r w:rsidRPr="002B329B">
        <w:rPr>
          <w:rFonts w:ascii="Arial" w:hAnsi="Arial"/>
          <w:sz w:val="22"/>
          <w:lang w:val="en-US"/>
        </w:rPr>
        <w:t xml:space="preserve"> according to plan. </w:t>
      </w:r>
    </w:p>
    <w:p w:rsidR="00FA3E63" w:rsidRPr="00052AEC" w:rsidRDefault="00FA3E63" w:rsidP="00FA3E63">
      <w:pPr>
        <w:ind w:firstLine="1701"/>
        <w:rPr>
          <w:rFonts w:ascii="Arial" w:hAnsi="Arial"/>
          <w:sz w:val="22"/>
          <w:lang w:val="en-US"/>
        </w:rPr>
      </w:pPr>
      <w:r w:rsidRPr="00052AEC">
        <w:rPr>
          <w:rFonts w:ascii="Arial" w:hAnsi="Arial"/>
          <w:sz w:val="22"/>
          <w:lang w:val="en-US"/>
        </w:rPr>
        <w:t>The drilling diameter, the space betw</w:t>
      </w:r>
      <w:r>
        <w:rPr>
          <w:rFonts w:ascii="Arial" w:hAnsi="Arial"/>
          <w:sz w:val="22"/>
          <w:lang w:val="en-US"/>
        </w:rPr>
        <w:t>een the bore-holes, and their depth, among other things,</w:t>
      </w:r>
      <w:r w:rsidRPr="00052AEC">
        <w:rPr>
          <w:rFonts w:ascii="Arial" w:hAnsi="Arial"/>
          <w:sz w:val="22"/>
          <w:lang w:val="en-US"/>
        </w:rPr>
        <w:t xml:space="preserve"> are </w:t>
      </w:r>
      <w:r>
        <w:rPr>
          <w:rFonts w:ascii="Arial" w:hAnsi="Arial"/>
          <w:sz w:val="22"/>
          <w:lang w:val="en-US"/>
        </w:rPr>
        <w:t xml:space="preserve">very </w:t>
      </w:r>
      <w:r w:rsidRPr="00052AEC">
        <w:rPr>
          <w:rFonts w:ascii="Arial" w:hAnsi="Arial"/>
          <w:sz w:val="22"/>
          <w:lang w:val="en-US"/>
        </w:rPr>
        <w:t>important.</w:t>
      </w:r>
    </w:p>
    <w:p w:rsidR="00FA3E63" w:rsidRPr="001B449A" w:rsidRDefault="00FA3E63" w:rsidP="00FA3E63">
      <w:pPr>
        <w:pStyle w:val="Textoindependiente2"/>
        <w:ind w:firstLine="1701"/>
        <w:jc w:val="left"/>
        <w:rPr>
          <w:rFonts w:ascii="Arial" w:hAnsi="Arial"/>
          <w:sz w:val="22"/>
          <w:lang w:val="en-US"/>
        </w:rPr>
      </w:pPr>
      <w:r w:rsidRPr="001B449A">
        <w:rPr>
          <w:rFonts w:ascii="Arial" w:hAnsi="Arial"/>
          <w:sz w:val="22"/>
          <w:lang w:val="en-US"/>
        </w:rPr>
        <w:t>It is advisable to use a minimum drilling diameter of 30 mm. The boreholes</w:t>
      </w:r>
      <w:r>
        <w:rPr>
          <w:rFonts w:ascii="Arial" w:hAnsi="Arial"/>
          <w:sz w:val="22"/>
          <w:lang w:val="en-US"/>
        </w:rPr>
        <w:t>’</w:t>
      </w:r>
      <w:r w:rsidRPr="001B449A">
        <w:rPr>
          <w:rFonts w:ascii="Arial" w:hAnsi="Arial"/>
          <w:sz w:val="22"/>
          <w:lang w:val="en-US"/>
        </w:rPr>
        <w:t xml:space="preserve"> plotting must be as accurate as that used for </w:t>
      </w:r>
      <w:r>
        <w:rPr>
          <w:rFonts w:ascii="Arial" w:hAnsi="Arial"/>
          <w:sz w:val="22"/>
          <w:lang w:val="en-US"/>
        </w:rPr>
        <w:t>regular</w:t>
      </w:r>
      <w:r w:rsidRPr="001B449A">
        <w:rPr>
          <w:rFonts w:ascii="Arial" w:hAnsi="Arial"/>
          <w:sz w:val="22"/>
          <w:lang w:val="en-US"/>
        </w:rPr>
        <w:t xml:space="preserve"> explosions.</w:t>
      </w:r>
    </w:p>
    <w:p w:rsidR="00FA3E63" w:rsidRPr="001B449A" w:rsidRDefault="00FA3E63" w:rsidP="00FA3E63">
      <w:pPr>
        <w:rPr>
          <w:rFonts w:ascii="Arial" w:hAnsi="Arial"/>
          <w:b/>
          <w:sz w:val="22"/>
          <w:u w:val="single"/>
          <w:lang w:val="en-US"/>
        </w:rPr>
      </w:pPr>
    </w:p>
    <w:p w:rsidR="00FA3E63" w:rsidRPr="008E7038" w:rsidRDefault="00FA3E63" w:rsidP="00FA3E63">
      <w:pPr>
        <w:rPr>
          <w:rFonts w:ascii="Arial" w:hAnsi="Arial"/>
          <w:sz w:val="22"/>
          <w:lang w:val="en-US"/>
        </w:rPr>
      </w:pPr>
      <w:r w:rsidRPr="008E7038">
        <w:rPr>
          <w:rFonts w:ascii="Arial" w:hAnsi="Arial"/>
          <w:sz w:val="28"/>
          <w:lang w:val="en-US"/>
        </w:rPr>
        <w:t>Construction industry</w:t>
      </w:r>
      <w:r w:rsidRPr="008E7038">
        <w:rPr>
          <w:rFonts w:ascii="Arial" w:hAnsi="Arial"/>
          <w:b/>
          <w:sz w:val="26"/>
          <w:lang w:val="en-US"/>
        </w:rPr>
        <w:t>:</w:t>
      </w:r>
      <w:r w:rsidRPr="008E7038">
        <w:rPr>
          <w:rFonts w:ascii="Arial" w:hAnsi="Arial"/>
          <w:sz w:val="22"/>
          <w:lang w:val="en-US"/>
        </w:rPr>
        <w:t xml:space="preserve"> </w:t>
      </w:r>
    </w:p>
    <w:p w:rsidR="00FA3E63" w:rsidRPr="008E7038" w:rsidRDefault="00FA3E63" w:rsidP="00FA3E63">
      <w:pPr>
        <w:rPr>
          <w:rFonts w:ascii="Arial" w:hAnsi="Arial"/>
          <w:sz w:val="22"/>
          <w:lang w:val="en-US"/>
        </w:rPr>
      </w:pPr>
      <w:r w:rsidRPr="008E7038">
        <w:rPr>
          <w:rFonts w:ascii="Arial" w:hAnsi="Arial"/>
          <w:sz w:val="22"/>
          <w:lang w:val="en-US"/>
        </w:rPr>
        <w:t xml:space="preserve">             </w:t>
      </w:r>
    </w:p>
    <w:p w:rsidR="00FA3E63" w:rsidRPr="008E7038" w:rsidRDefault="00FA3E63" w:rsidP="00FA3E63">
      <w:pPr>
        <w:rPr>
          <w:rFonts w:ascii="Arial" w:hAnsi="Arial"/>
          <w:sz w:val="22"/>
          <w:lang w:val="en-US"/>
        </w:rPr>
      </w:pPr>
      <w:r w:rsidRPr="008E7038">
        <w:rPr>
          <w:rFonts w:ascii="Arial" w:hAnsi="Arial"/>
          <w:sz w:val="22"/>
          <w:lang w:val="en-US"/>
        </w:rPr>
        <w:t xml:space="preserve">                                                          </w:t>
      </w:r>
      <w:r w:rsidRPr="008E7038">
        <w:rPr>
          <w:rFonts w:ascii="Arial" w:hAnsi="Arial"/>
          <w:b/>
          <w:sz w:val="24"/>
          <w:lang w:val="en-US"/>
        </w:rPr>
        <w:t>NITREX</w:t>
      </w:r>
      <w:proofErr w:type="gramStart"/>
      <w:r w:rsidRPr="008E7038">
        <w:rPr>
          <w:rFonts w:ascii="Arial" w:hAnsi="Arial"/>
          <w:b/>
          <w:sz w:val="24"/>
          <w:lang w:val="en-US"/>
        </w:rPr>
        <w:t>®</w:t>
      </w:r>
      <w:r w:rsidRPr="008E7038">
        <w:rPr>
          <w:rFonts w:ascii="Arial" w:hAnsi="Arial"/>
          <w:b/>
          <w:lang w:val="en-US"/>
        </w:rPr>
        <w:t xml:space="preserve">  </w:t>
      </w:r>
      <w:r w:rsidRPr="008E7038">
        <w:rPr>
          <w:rFonts w:ascii="Arial" w:hAnsi="Arial"/>
          <w:sz w:val="22"/>
          <w:lang w:val="en-US"/>
        </w:rPr>
        <w:t>is</w:t>
      </w:r>
      <w:proofErr w:type="gramEnd"/>
      <w:r w:rsidRPr="008E7038">
        <w:rPr>
          <w:rFonts w:ascii="Arial" w:hAnsi="Arial"/>
          <w:sz w:val="22"/>
          <w:lang w:val="en-US"/>
        </w:rPr>
        <w:t xml:space="preserve"> fundamental for:</w:t>
      </w:r>
    </w:p>
    <w:p w:rsidR="00FA3E63" w:rsidRPr="008E7038" w:rsidRDefault="00FA3E63" w:rsidP="00FA3E63">
      <w:pPr>
        <w:pStyle w:val="Ttulo2"/>
        <w:jc w:val="left"/>
        <w:rPr>
          <w:rFonts w:ascii="Arial" w:hAnsi="Arial"/>
          <w:b/>
          <w:sz w:val="22"/>
          <w:lang w:val="en-US"/>
        </w:rPr>
      </w:pPr>
    </w:p>
    <w:p w:rsidR="00FA3E63" w:rsidRPr="00FA3E63" w:rsidRDefault="00FA3E63" w:rsidP="00FA3E63">
      <w:pPr>
        <w:pStyle w:val="Ttulo2"/>
        <w:pBdr>
          <w:top w:val="single" w:sz="4" w:space="1" w:color="auto"/>
          <w:left w:val="single" w:sz="4" w:space="4" w:color="auto"/>
          <w:bottom w:val="single" w:sz="4" w:space="1" w:color="auto"/>
          <w:right w:val="single" w:sz="4" w:space="4" w:color="auto"/>
        </w:pBdr>
        <w:ind w:left="567" w:hanging="567"/>
        <w:jc w:val="left"/>
        <w:rPr>
          <w:rFonts w:ascii="Arial" w:hAnsi="Arial"/>
          <w:sz w:val="22"/>
          <w:lang w:val="en-US"/>
        </w:rPr>
      </w:pPr>
      <w:r w:rsidRPr="00FA3E63">
        <w:rPr>
          <w:rFonts w:ascii="Arial" w:hAnsi="Arial"/>
          <w:b/>
          <w:sz w:val="22"/>
          <w:lang w:val="en-US"/>
        </w:rPr>
        <w:t>1-</w:t>
      </w:r>
      <w:r w:rsidRPr="00FA3E63">
        <w:rPr>
          <w:rFonts w:ascii="Arial" w:hAnsi="Arial"/>
          <w:sz w:val="22"/>
          <w:lang w:val="en-US"/>
        </w:rPr>
        <w:tab/>
        <w:t>Demolition of concrete structures</w:t>
      </w:r>
    </w:p>
    <w:p w:rsidR="00FA3E63" w:rsidRPr="00FA3E63" w:rsidRDefault="00FA3E63" w:rsidP="00FA3E63">
      <w:pPr>
        <w:pBdr>
          <w:top w:val="single" w:sz="4" w:space="1" w:color="auto"/>
          <w:left w:val="single" w:sz="4" w:space="4" w:color="auto"/>
          <w:bottom w:val="single" w:sz="4" w:space="1" w:color="auto"/>
          <w:right w:val="single" w:sz="4" w:space="4" w:color="auto"/>
        </w:pBdr>
        <w:ind w:left="567" w:hanging="567"/>
        <w:rPr>
          <w:rFonts w:ascii="Arial" w:hAnsi="Arial"/>
          <w:sz w:val="22"/>
          <w:lang w:val="en-US"/>
        </w:rPr>
      </w:pPr>
      <w:r w:rsidRPr="00FA3E63">
        <w:rPr>
          <w:rFonts w:ascii="Arial" w:hAnsi="Arial"/>
          <w:b/>
          <w:sz w:val="22"/>
          <w:lang w:val="en-US"/>
        </w:rPr>
        <w:t>2-</w:t>
      </w:r>
      <w:r w:rsidRPr="00FA3E63">
        <w:rPr>
          <w:rFonts w:ascii="Arial" w:hAnsi="Arial"/>
          <w:sz w:val="22"/>
          <w:lang w:val="en-US"/>
        </w:rPr>
        <w:tab/>
        <w:t>Demolition of concrete bridges</w:t>
      </w:r>
    </w:p>
    <w:p w:rsidR="00FA3E63" w:rsidRPr="00FA3E63" w:rsidRDefault="00FA3E63" w:rsidP="00FA3E63">
      <w:pPr>
        <w:pBdr>
          <w:top w:val="single" w:sz="4" w:space="1" w:color="auto"/>
          <w:left w:val="single" w:sz="4" w:space="4" w:color="auto"/>
          <w:bottom w:val="single" w:sz="4" w:space="1" w:color="auto"/>
          <w:right w:val="single" w:sz="4" w:space="4" w:color="auto"/>
        </w:pBdr>
        <w:ind w:left="567" w:hanging="567"/>
        <w:rPr>
          <w:rFonts w:ascii="Arial" w:hAnsi="Arial"/>
          <w:sz w:val="22"/>
          <w:lang w:val="en-US"/>
        </w:rPr>
      </w:pPr>
      <w:r w:rsidRPr="00FA3E63">
        <w:rPr>
          <w:rFonts w:ascii="Arial" w:hAnsi="Arial"/>
          <w:b/>
          <w:sz w:val="22"/>
          <w:lang w:val="en-US"/>
        </w:rPr>
        <w:t>3-</w:t>
      </w:r>
      <w:r w:rsidRPr="00FA3E63">
        <w:rPr>
          <w:rFonts w:ascii="Arial" w:hAnsi="Arial"/>
          <w:sz w:val="22"/>
          <w:lang w:val="en-US"/>
        </w:rPr>
        <w:tab/>
        <w:t>Demolition concrete foundations</w:t>
      </w:r>
    </w:p>
    <w:p w:rsidR="00FA3E63" w:rsidRDefault="00FA3E63" w:rsidP="00FA3E63">
      <w:pPr>
        <w:pBdr>
          <w:top w:val="single" w:sz="4" w:space="1" w:color="auto"/>
          <w:left w:val="single" w:sz="4" w:space="4" w:color="auto"/>
          <w:bottom w:val="single" w:sz="4" w:space="1" w:color="auto"/>
          <w:right w:val="single" w:sz="4" w:space="4" w:color="auto"/>
        </w:pBdr>
        <w:ind w:left="567" w:hanging="567"/>
        <w:rPr>
          <w:rFonts w:ascii="Arial" w:hAnsi="Arial"/>
          <w:sz w:val="22"/>
          <w:lang w:val="en-US"/>
        </w:rPr>
      </w:pPr>
      <w:r w:rsidRPr="0097647B">
        <w:rPr>
          <w:rFonts w:ascii="Arial" w:hAnsi="Arial"/>
          <w:b/>
          <w:sz w:val="22"/>
          <w:lang w:val="en-US"/>
        </w:rPr>
        <w:t>4-</w:t>
      </w:r>
      <w:r w:rsidRPr="0097647B">
        <w:rPr>
          <w:rFonts w:ascii="Arial" w:hAnsi="Arial"/>
          <w:sz w:val="22"/>
          <w:lang w:val="en-US"/>
        </w:rPr>
        <w:tab/>
        <w:t xml:space="preserve">Demolition of </w:t>
      </w:r>
      <w:r>
        <w:rPr>
          <w:rFonts w:ascii="Arial" w:hAnsi="Arial"/>
          <w:sz w:val="22"/>
          <w:lang w:val="en-US"/>
        </w:rPr>
        <w:t>retaining</w:t>
      </w:r>
      <w:r w:rsidRPr="0097647B">
        <w:rPr>
          <w:rFonts w:ascii="Arial" w:hAnsi="Arial"/>
          <w:sz w:val="22"/>
          <w:lang w:val="en-US"/>
        </w:rPr>
        <w:t xml:space="preserve"> walls</w:t>
      </w:r>
    </w:p>
    <w:p w:rsidR="00FA3E63" w:rsidRDefault="00FA3E63" w:rsidP="00FA3E63">
      <w:pPr>
        <w:numPr>
          <w:ilvl w:val="0"/>
          <w:numId w:val="2"/>
        </w:numPr>
        <w:pBdr>
          <w:top w:val="single" w:sz="4" w:space="1" w:color="auto"/>
          <w:left w:val="single" w:sz="4" w:space="4" w:color="auto"/>
          <w:bottom w:val="single" w:sz="4" w:space="1" w:color="auto"/>
          <w:right w:val="single" w:sz="4" w:space="4" w:color="auto"/>
        </w:pBdr>
        <w:tabs>
          <w:tab w:val="clear" w:pos="495"/>
          <w:tab w:val="num" w:pos="567"/>
        </w:tabs>
        <w:rPr>
          <w:rFonts w:ascii="Arial" w:hAnsi="Arial"/>
          <w:sz w:val="22"/>
          <w:lang w:val="en-US"/>
        </w:rPr>
      </w:pPr>
      <w:r w:rsidRPr="0097647B">
        <w:rPr>
          <w:rFonts w:ascii="Arial" w:hAnsi="Arial"/>
          <w:sz w:val="22"/>
          <w:lang w:val="en-US"/>
        </w:rPr>
        <w:t>Demolition of concrete blocks</w:t>
      </w:r>
    </w:p>
    <w:p w:rsidR="00FA3E63" w:rsidRPr="00A44350" w:rsidRDefault="00FA3E63" w:rsidP="00FA3E63">
      <w:pPr>
        <w:numPr>
          <w:ilvl w:val="0"/>
          <w:numId w:val="2"/>
        </w:numPr>
        <w:pBdr>
          <w:top w:val="single" w:sz="4" w:space="1" w:color="auto"/>
          <w:left w:val="single" w:sz="4" w:space="4" w:color="auto"/>
          <w:bottom w:val="single" w:sz="4" w:space="1" w:color="auto"/>
          <w:right w:val="single" w:sz="4" w:space="4" w:color="auto"/>
        </w:pBdr>
        <w:tabs>
          <w:tab w:val="clear" w:pos="495"/>
          <w:tab w:val="num" w:pos="567"/>
        </w:tabs>
        <w:rPr>
          <w:rFonts w:ascii="Arial" w:hAnsi="Arial"/>
          <w:sz w:val="22"/>
          <w:lang w:val="en-US"/>
        </w:rPr>
      </w:pPr>
      <w:r w:rsidRPr="00A44350">
        <w:rPr>
          <w:rFonts w:ascii="Arial" w:hAnsi="Arial"/>
          <w:sz w:val="22"/>
          <w:lang w:val="en-US"/>
        </w:rPr>
        <w:t>Basement sealing (Sealing Product ESX)</w:t>
      </w:r>
    </w:p>
    <w:p w:rsidR="00FA3E63" w:rsidRPr="00A44350" w:rsidRDefault="00FA3E63" w:rsidP="00FA3E63">
      <w:pPr>
        <w:ind w:left="360"/>
        <w:rPr>
          <w:rFonts w:ascii="Arial" w:hAnsi="Arial"/>
          <w:sz w:val="22"/>
          <w:lang w:val="en-US"/>
        </w:rPr>
      </w:pPr>
    </w:p>
    <w:p w:rsidR="00FA3E63" w:rsidRPr="00A44350" w:rsidRDefault="00FA3E63" w:rsidP="00FA3E63">
      <w:pPr>
        <w:ind w:firstLine="1701"/>
        <w:rPr>
          <w:rFonts w:ascii="Arial" w:hAnsi="Arial"/>
          <w:sz w:val="22"/>
          <w:lang w:val="en-US"/>
        </w:rPr>
      </w:pPr>
      <w:r w:rsidRPr="00A44350">
        <w:rPr>
          <w:rFonts w:ascii="Arial" w:hAnsi="Arial"/>
          <w:sz w:val="22"/>
          <w:lang w:val="en-US"/>
        </w:rPr>
        <w:t xml:space="preserve">As well as in mining activities, it is imperative to plot and drill boreholes </w:t>
      </w:r>
      <w:r>
        <w:rPr>
          <w:rFonts w:ascii="Arial" w:hAnsi="Arial"/>
          <w:sz w:val="22"/>
          <w:lang w:val="en-US"/>
        </w:rPr>
        <w:t>into which</w:t>
      </w:r>
      <w:r w:rsidRPr="00A44350">
        <w:rPr>
          <w:rFonts w:ascii="Arial" w:hAnsi="Arial"/>
          <w:sz w:val="22"/>
          <w:lang w:val="en-US"/>
        </w:rPr>
        <w:t xml:space="preserve"> </w:t>
      </w:r>
      <w:r w:rsidRPr="00A44350">
        <w:rPr>
          <w:rFonts w:ascii="Arial" w:hAnsi="Arial"/>
          <w:b/>
          <w:sz w:val="24"/>
          <w:lang w:val="en-US"/>
        </w:rPr>
        <w:t>NITREX®</w:t>
      </w:r>
      <w:r w:rsidRPr="00A44350">
        <w:rPr>
          <w:rFonts w:ascii="Arial" w:hAnsi="Arial"/>
          <w:b/>
          <w:lang w:val="en-US"/>
        </w:rPr>
        <w:t xml:space="preserve"> </w:t>
      </w:r>
      <w:r>
        <w:rPr>
          <w:rFonts w:ascii="Arial" w:hAnsi="Arial"/>
          <w:sz w:val="22"/>
          <w:lang w:val="en-US"/>
        </w:rPr>
        <w:t>will expand, creating fracture lines between them.</w:t>
      </w:r>
      <w:r w:rsidRPr="00A44350">
        <w:rPr>
          <w:rFonts w:ascii="Arial" w:hAnsi="Arial"/>
          <w:sz w:val="22"/>
          <w:lang w:val="en-US"/>
        </w:rPr>
        <w:t xml:space="preserve"> </w:t>
      </w:r>
    </w:p>
    <w:p w:rsidR="00FA3E63" w:rsidRPr="00A44350" w:rsidRDefault="00FA3E63" w:rsidP="00FA3E63">
      <w:pPr>
        <w:ind w:firstLine="1701"/>
        <w:rPr>
          <w:rFonts w:ascii="Arial" w:hAnsi="Arial"/>
          <w:sz w:val="22"/>
          <w:lang w:val="en-US"/>
        </w:rPr>
      </w:pPr>
    </w:p>
    <w:p w:rsidR="00FA3E63" w:rsidRPr="00FA3E63" w:rsidRDefault="00FA3E63" w:rsidP="00FA3E63">
      <w:pPr>
        <w:ind w:firstLine="1701"/>
        <w:rPr>
          <w:rFonts w:ascii="Arial" w:hAnsi="Arial"/>
          <w:sz w:val="22"/>
          <w:lang w:val="en-US"/>
        </w:rPr>
      </w:pPr>
      <w:r w:rsidRPr="0087672D">
        <w:rPr>
          <w:rFonts w:ascii="Arial" w:hAnsi="Arial"/>
          <w:b/>
          <w:sz w:val="24"/>
          <w:lang w:val="en-US"/>
        </w:rPr>
        <w:t>NITREX®</w:t>
      </w:r>
      <w:r w:rsidRPr="0087672D">
        <w:rPr>
          <w:rFonts w:ascii="Arial" w:hAnsi="Arial"/>
          <w:b/>
          <w:lang w:val="en-US"/>
        </w:rPr>
        <w:t xml:space="preserve"> </w:t>
      </w:r>
      <w:r w:rsidRPr="0087672D">
        <w:rPr>
          <w:rFonts w:ascii="Arial" w:hAnsi="Arial"/>
          <w:sz w:val="22"/>
          <w:lang w:val="en-US"/>
        </w:rPr>
        <w:t xml:space="preserve">is most useful for civil constructions. </w:t>
      </w:r>
      <w:r>
        <w:rPr>
          <w:rFonts w:ascii="Arial" w:hAnsi="Arial"/>
          <w:sz w:val="22"/>
          <w:lang w:val="en-US"/>
        </w:rPr>
        <w:t xml:space="preserve">Due to the fact that most of these constructions take place either in or near urban areas, roads, </w:t>
      </w:r>
      <w:proofErr w:type="gramStart"/>
      <w:r>
        <w:rPr>
          <w:rFonts w:ascii="Arial" w:hAnsi="Arial"/>
          <w:sz w:val="22"/>
          <w:lang w:val="en-US"/>
        </w:rPr>
        <w:t>dams</w:t>
      </w:r>
      <w:proofErr w:type="gramEnd"/>
      <w:r>
        <w:rPr>
          <w:rFonts w:ascii="Arial" w:hAnsi="Arial"/>
          <w:sz w:val="22"/>
          <w:lang w:val="en-US"/>
        </w:rPr>
        <w:t>, other buildings, etc., vibrations caused by explosives may cause undesired damages to property or the environment, that in most cases are irreversible.</w:t>
      </w:r>
    </w:p>
    <w:p w:rsidR="00FA3E63" w:rsidRPr="00FA3E63" w:rsidRDefault="00FA3E63" w:rsidP="00FA3E63">
      <w:pPr>
        <w:rPr>
          <w:rFonts w:ascii="Arial" w:hAnsi="Arial"/>
          <w:sz w:val="22"/>
          <w:lang w:val="en-US"/>
        </w:rPr>
      </w:pPr>
    </w:p>
    <w:p w:rsidR="00FA3E63" w:rsidRPr="00FA3E63" w:rsidRDefault="00FA3E63" w:rsidP="00FA3E63">
      <w:pPr>
        <w:pStyle w:val="Ttulo1"/>
        <w:rPr>
          <w:rFonts w:ascii="Arial" w:hAnsi="Arial"/>
          <w:b w:val="0"/>
          <w:sz w:val="22"/>
          <w:u w:val="none"/>
          <w:lang w:val="en-US"/>
        </w:rPr>
      </w:pPr>
      <w:r w:rsidRPr="00FA3E63">
        <w:rPr>
          <w:rFonts w:ascii="Arial" w:hAnsi="Arial"/>
          <w:b w:val="0"/>
          <w:sz w:val="33"/>
          <w:u w:val="none"/>
          <w:lang w:val="en-US"/>
        </w:rPr>
        <w:t>How to use</w:t>
      </w:r>
      <w:r w:rsidRPr="00FA3E63">
        <w:rPr>
          <w:rFonts w:ascii="Arial" w:hAnsi="Arial"/>
          <w:b w:val="0"/>
          <w:u w:val="none"/>
          <w:lang w:val="en-US"/>
        </w:rPr>
        <w:t xml:space="preserve"> </w:t>
      </w:r>
      <w:r w:rsidRPr="00FA3E63">
        <w:rPr>
          <w:rFonts w:ascii="Arial" w:hAnsi="Arial"/>
          <w:sz w:val="32"/>
          <w:u w:val="none"/>
          <w:lang w:val="en-US"/>
        </w:rPr>
        <w:t>NITREX®</w:t>
      </w:r>
      <w:r w:rsidRPr="00FA3E63">
        <w:rPr>
          <w:rFonts w:ascii="Arial" w:hAnsi="Arial"/>
          <w:b w:val="0"/>
          <w:sz w:val="33"/>
          <w:u w:val="none"/>
          <w:lang w:val="en-US"/>
        </w:rPr>
        <w:t>:</w:t>
      </w:r>
      <w:r w:rsidRPr="00FA3E63">
        <w:rPr>
          <w:rFonts w:ascii="Arial" w:hAnsi="Arial"/>
          <w:b w:val="0"/>
          <w:sz w:val="22"/>
          <w:u w:val="none"/>
          <w:lang w:val="en-US"/>
        </w:rPr>
        <w:t xml:space="preserve"> </w:t>
      </w:r>
    </w:p>
    <w:p w:rsidR="00FA3E63" w:rsidRPr="00FA3E63" w:rsidRDefault="00FA3E63" w:rsidP="00FA3E63">
      <w:pPr>
        <w:pStyle w:val="Ttulo1"/>
        <w:rPr>
          <w:rFonts w:ascii="Arial" w:hAnsi="Arial"/>
          <w:sz w:val="22"/>
          <w:u w:val="none"/>
          <w:lang w:val="en-US"/>
        </w:rPr>
      </w:pPr>
    </w:p>
    <w:p w:rsidR="00FA3E63" w:rsidRPr="000E1B40" w:rsidRDefault="00FA3E63" w:rsidP="00FA3E63">
      <w:pPr>
        <w:pStyle w:val="Ttulo1"/>
        <w:ind w:firstLine="1701"/>
        <w:rPr>
          <w:rFonts w:ascii="Arial" w:hAnsi="Arial"/>
          <w:b w:val="0"/>
          <w:sz w:val="22"/>
          <w:u w:val="none"/>
          <w:lang w:val="en-US"/>
        </w:rPr>
      </w:pPr>
      <w:r w:rsidRPr="000E1B40">
        <w:rPr>
          <w:rFonts w:ascii="Arial" w:hAnsi="Arial"/>
          <w:u w:val="none"/>
          <w:lang w:val="en-US"/>
        </w:rPr>
        <w:t xml:space="preserve">NITREX® </w:t>
      </w:r>
      <w:r w:rsidRPr="000E1B40">
        <w:rPr>
          <w:rFonts w:ascii="Arial" w:hAnsi="Arial"/>
          <w:b w:val="0"/>
          <w:sz w:val="22"/>
          <w:u w:val="none"/>
          <w:lang w:val="en-US"/>
        </w:rPr>
        <w:t xml:space="preserve">comes in four (4) </w:t>
      </w:r>
      <w:r>
        <w:rPr>
          <w:rFonts w:ascii="Arial" w:hAnsi="Arial"/>
          <w:b w:val="0"/>
          <w:sz w:val="22"/>
          <w:u w:val="none"/>
          <w:lang w:val="en-US"/>
        </w:rPr>
        <w:t>polyethylene</w:t>
      </w:r>
      <w:r w:rsidRPr="000E1B40">
        <w:rPr>
          <w:rFonts w:ascii="Arial" w:hAnsi="Arial"/>
          <w:b w:val="0"/>
          <w:sz w:val="22"/>
          <w:u w:val="none"/>
          <w:lang w:val="en-US"/>
        </w:rPr>
        <w:t xml:space="preserve"> bags of five (5) kg each, in a hermetically sealed plastic bucket or in cardboard boxes.</w:t>
      </w:r>
    </w:p>
    <w:p w:rsidR="00FA3E63" w:rsidRDefault="00FA3E63" w:rsidP="00FA3E63">
      <w:pPr>
        <w:ind w:firstLine="1701"/>
        <w:rPr>
          <w:rFonts w:ascii="Arial" w:hAnsi="Arial"/>
          <w:sz w:val="22"/>
          <w:lang w:val="en-US"/>
        </w:rPr>
      </w:pPr>
    </w:p>
    <w:p w:rsidR="00FA3E63" w:rsidRPr="000E1B40" w:rsidRDefault="00FA3E63" w:rsidP="00FA3E63">
      <w:pPr>
        <w:ind w:firstLine="1701"/>
        <w:rPr>
          <w:rFonts w:ascii="Arial" w:hAnsi="Arial"/>
          <w:sz w:val="22"/>
          <w:lang w:val="en-US"/>
        </w:rPr>
      </w:pPr>
      <w:r w:rsidRPr="000E1B40">
        <w:rPr>
          <w:rFonts w:ascii="Arial" w:hAnsi="Arial"/>
          <w:sz w:val="22"/>
          <w:lang w:val="en-US"/>
        </w:rPr>
        <w:t>The CFE pro</w:t>
      </w:r>
      <w:r>
        <w:rPr>
          <w:rFonts w:ascii="Arial" w:hAnsi="Arial"/>
          <w:sz w:val="22"/>
          <w:lang w:val="en-US"/>
        </w:rPr>
        <w:t xml:space="preserve">duct line comes in </w:t>
      </w:r>
      <w:r w:rsidRPr="000E1B40">
        <w:rPr>
          <w:rFonts w:ascii="Arial" w:hAnsi="Arial"/>
          <w:sz w:val="22"/>
          <w:lang w:val="en-US"/>
        </w:rPr>
        <w:t>25 x 250mm</w:t>
      </w:r>
      <w:r>
        <w:rPr>
          <w:rFonts w:ascii="Arial" w:hAnsi="Arial"/>
          <w:sz w:val="22"/>
          <w:lang w:val="en-US"/>
        </w:rPr>
        <w:t xml:space="preserve"> cartridges</w:t>
      </w:r>
      <w:r w:rsidRPr="000E1B40">
        <w:rPr>
          <w:rFonts w:ascii="Arial" w:hAnsi="Arial"/>
          <w:sz w:val="22"/>
          <w:lang w:val="en-US"/>
        </w:rPr>
        <w:t>.</w:t>
      </w:r>
    </w:p>
    <w:p w:rsidR="00FA3E63" w:rsidRPr="000E1B40" w:rsidRDefault="00FA3E63" w:rsidP="00FA3E63">
      <w:pPr>
        <w:rPr>
          <w:rFonts w:ascii="Arial" w:hAnsi="Arial"/>
          <w:sz w:val="18"/>
          <w:lang w:val="en-US"/>
        </w:rPr>
      </w:pPr>
    </w:p>
    <w:p w:rsidR="00FA3E63" w:rsidRPr="001465F1" w:rsidRDefault="00FA3E63" w:rsidP="00FA3E63">
      <w:pPr>
        <w:rPr>
          <w:rFonts w:ascii="Arial" w:hAnsi="Arial"/>
          <w:sz w:val="22"/>
          <w:lang w:val="en-US"/>
        </w:rPr>
      </w:pPr>
      <w:r w:rsidRPr="001465F1">
        <w:rPr>
          <w:rFonts w:ascii="Arial" w:hAnsi="Arial"/>
          <w:b/>
          <w:sz w:val="26"/>
          <w:lang w:val="en-US"/>
        </w:rPr>
        <w:t>Preparation</w:t>
      </w:r>
      <w:r w:rsidRPr="001465F1">
        <w:rPr>
          <w:rFonts w:ascii="Arial" w:hAnsi="Arial"/>
          <w:sz w:val="22"/>
          <w:lang w:val="en-US"/>
        </w:rPr>
        <w:t>:</w:t>
      </w:r>
    </w:p>
    <w:p w:rsidR="00FA3E63" w:rsidRPr="001465F1" w:rsidRDefault="00FA3E63" w:rsidP="00FA3E63">
      <w:pPr>
        <w:rPr>
          <w:rFonts w:ascii="Arial" w:hAnsi="Arial"/>
          <w:sz w:val="22"/>
          <w:lang w:val="en-US"/>
        </w:rPr>
      </w:pPr>
    </w:p>
    <w:p w:rsidR="00FA3E63" w:rsidRPr="00F21BD3" w:rsidRDefault="00FA3E63" w:rsidP="00FA3E63">
      <w:pPr>
        <w:ind w:firstLine="1701"/>
        <w:rPr>
          <w:rFonts w:ascii="Arial" w:hAnsi="Arial"/>
          <w:sz w:val="22"/>
          <w:lang w:val="en-US"/>
        </w:rPr>
      </w:pPr>
      <w:r w:rsidRPr="00A722B8">
        <w:rPr>
          <w:rFonts w:ascii="Arial" w:hAnsi="Arial"/>
          <w:sz w:val="22"/>
          <w:lang w:val="en-US"/>
        </w:rPr>
        <w:t xml:space="preserve">Once the amount to </w:t>
      </w:r>
      <w:r>
        <w:rPr>
          <w:rFonts w:ascii="Arial" w:hAnsi="Arial"/>
          <w:sz w:val="22"/>
          <w:lang w:val="en-US"/>
        </w:rPr>
        <w:t>be mix</w:t>
      </w:r>
      <w:r w:rsidRPr="00A722B8">
        <w:rPr>
          <w:rFonts w:ascii="Arial" w:hAnsi="Arial"/>
          <w:sz w:val="22"/>
          <w:lang w:val="en-US"/>
        </w:rPr>
        <w:t>e</w:t>
      </w:r>
      <w:r>
        <w:rPr>
          <w:rFonts w:ascii="Arial" w:hAnsi="Arial"/>
          <w:sz w:val="22"/>
          <w:lang w:val="en-US"/>
        </w:rPr>
        <w:t>d</w:t>
      </w:r>
      <w:r w:rsidRPr="00B77D0C">
        <w:rPr>
          <w:rFonts w:ascii="Arial" w:hAnsi="Arial"/>
          <w:sz w:val="22"/>
          <w:lang w:val="en-US"/>
        </w:rPr>
        <w:t xml:space="preserve"> </w:t>
      </w:r>
      <w:r>
        <w:rPr>
          <w:rFonts w:ascii="Arial" w:hAnsi="Arial"/>
          <w:sz w:val="22"/>
          <w:lang w:val="en-US"/>
        </w:rPr>
        <w:t xml:space="preserve">has been </w:t>
      </w:r>
      <w:r w:rsidRPr="00A722B8">
        <w:rPr>
          <w:rFonts w:ascii="Arial" w:hAnsi="Arial"/>
          <w:sz w:val="22"/>
          <w:lang w:val="en-US"/>
        </w:rPr>
        <w:t>determined,</w:t>
      </w:r>
      <w:r>
        <w:rPr>
          <w:rFonts w:ascii="Arial" w:hAnsi="Arial"/>
          <w:sz w:val="22"/>
          <w:lang w:val="en-US"/>
        </w:rPr>
        <w:t xml:space="preserve"> pour</w:t>
      </w:r>
      <w:r w:rsidRPr="00A722B8">
        <w:rPr>
          <w:rFonts w:ascii="Arial" w:hAnsi="Arial"/>
          <w:sz w:val="22"/>
          <w:lang w:val="en-US"/>
        </w:rPr>
        <w:t xml:space="preserve"> a 30% of its weight in cold, clear water (at 22 / 23°C) into the bucket.</w:t>
      </w:r>
      <w:r>
        <w:rPr>
          <w:rFonts w:ascii="Arial" w:hAnsi="Arial"/>
          <w:sz w:val="22"/>
          <w:lang w:val="en-US"/>
        </w:rPr>
        <w:t xml:space="preserve"> </w:t>
      </w:r>
      <w:r w:rsidRPr="005B154D">
        <w:rPr>
          <w:rFonts w:ascii="Arial" w:hAnsi="Arial"/>
          <w:sz w:val="22"/>
          <w:lang w:val="en-US"/>
        </w:rPr>
        <w:t xml:space="preserve">The product is poured into the water slowly, constantly stirring either manually or with a stirrer. </w:t>
      </w:r>
      <w:r w:rsidRPr="00D8772C">
        <w:rPr>
          <w:rFonts w:ascii="Arial" w:hAnsi="Arial"/>
          <w:sz w:val="22"/>
          <w:lang w:val="en-US"/>
        </w:rPr>
        <w:t xml:space="preserve">Once </w:t>
      </w:r>
      <w:r>
        <w:rPr>
          <w:rFonts w:ascii="Arial" w:hAnsi="Arial"/>
          <w:sz w:val="22"/>
          <w:lang w:val="en-US"/>
        </w:rPr>
        <w:t>it is blended</w:t>
      </w:r>
      <w:r w:rsidRPr="00D8772C">
        <w:rPr>
          <w:rFonts w:ascii="Arial" w:hAnsi="Arial"/>
          <w:sz w:val="22"/>
          <w:lang w:val="en-US"/>
        </w:rPr>
        <w:t xml:space="preserve">, the boreholes are filled with it (half an inch below the surface level). Filling the boreholes should take less than twenty minutes after the </w:t>
      </w:r>
      <w:r>
        <w:rPr>
          <w:rFonts w:ascii="Arial" w:hAnsi="Arial"/>
          <w:sz w:val="22"/>
          <w:lang w:val="en-US"/>
        </w:rPr>
        <w:t>blending</w:t>
      </w:r>
      <w:r w:rsidRPr="00D8772C">
        <w:rPr>
          <w:rFonts w:ascii="Arial" w:hAnsi="Arial"/>
          <w:sz w:val="22"/>
          <w:lang w:val="en-US"/>
        </w:rPr>
        <w:t>.</w:t>
      </w:r>
      <w:r>
        <w:rPr>
          <w:rFonts w:ascii="Arial" w:hAnsi="Arial"/>
          <w:sz w:val="22"/>
          <w:lang w:val="en-US"/>
        </w:rPr>
        <w:t xml:space="preserve"> To fill a large number of horizontal or vertical boreholes, it is advisable that hand or pneumatic loaders be used. Any surplus</w:t>
      </w:r>
      <w:r w:rsidRPr="00F21BD3">
        <w:rPr>
          <w:rFonts w:ascii="Arial" w:hAnsi="Arial"/>
          <w:sz w:val="22"/>
          <w:lang w:val="en-US"/>
        </w:rPr>
        <w:t xml:space="preserve"> of </w:t>
      </w:r>
      <w:r>
        <w:rPr>
          <w:rFonts w:ascii="Arial" w:hAnsi="Arial"/>
          <w:sz w:val="22"/>
          <w:lang w:val="en-US"/>
        </w:rPr>
        <w:t>blend</w:t>
      </w:r>
      <w:r w:rsidRPr="00F21BD3">
        <w:rPr>
          <w:rFonts w:ascii="Arial" w:hAnsi="Arial"/>
          <w:sz w:val="22"/>
          <w:lang w:val="en-US"/>
        </w:rPr>
        <w:t xml:space="preserve"> must be trashed, as </w:t>
      </w:r>
      <w:r>
        <w:rPr>
          <w:rFonts w:ascii="Arial" w:hAnsi="Arial"/>
          <w:sz w:val="22"/>
          <w:lang w:val="en-US"/>
        </w:rPr>
        <w:t>it</w:t>
      </w:r>
      <w:r w:rsidRPr="00F21BD3">
        <w:rPr>
          <w:rFonts w:ascii="Arial" w:hAnsi="Arial"/>
          <w:sz w:val="22"/>
          <w:lang w:val="en-US"/>
        </w:rPr>
        <w:t xml:space="preserve"> cannot be reu</w:t>
      </w:r>
      <w:r>
        <w:rPr>
          <w:rFonts w:ascii="Arial" w:hAnsi="Arial"/>
          <w:sz w:val="22"/>
          <w:lang w:val="en-US"/>
        </w:rPr>
        <w:t>tilized</w:t>
      </w:r>
      <w:r w:rsidRPr="00F21BD3">
        <w:rPr>
          <w:rFonts w:ascii="Arial" w:hAnsi="Arial"/>
          <w:sz w:val="22"/>
          <w:lang w:val="en-US"/>
        </w:rPr>
        <w:t>.</w:t>
      </w:r>
    </w:p>
    <w:p w:rsidR="00FA3E63" w:rsidRPr="005A5443" w:rsidRDefault="00FA3E63" w:rsidP="00FA3E63">
      <w:pPr>
        <w:ind w:firstLine="1701"/>
        <w:rPr>
          <w:rFonts w:ascii="Arial" w:hAnsi="Arial"/>
          <w:sz w:val="22"/>
          <w:lang w:val="en-US"/>
        </w:rPr>
      </w:pPr>
    </w:p>
    <w:p w:rsidR="00AF4A6B" w:rsidRDefault="00FA3E63" w:rsidP="00FA3E63">
      <w:pPr>
        <w:ind w:firstLine="1701"/>
        <w:rPr>
          <w:rFonts w:ascii="Arial" w:hAnsi="Arial"/>
          <w:sz w:val="22"/>
          <w:lang w:val="en-US"/>
        </w:rPr>
      </w:pPr>
      <w:r w:rsidRPr="00467BDB">
        <w:rPr>
          <w:rFonts w:ascii="Arial" w:hAnsi="Arial"/>
          <w:sz w:val="22"/>
          <w:lang w:val="en-US"/>
        </w:rPr>
        <w:t xml:space="preserve">The boreholes to be filled with the </w:t>
      </w:r>
      <w:r>
        <w:rPr>
          <w:rFonts w:ascii="Arial" w:hAnsi="Arial"/>
          <w:sz w:val="22"/>
          <w:lang w:val="en-US"/>
        </w:rPr>
        <w:t>blend</w:t>
      </w:r>
      <w:r w:rsidRPr="00467BDB">
        <w:rPr>
          <w:rFonts w:ascii="Arial" w:hAnsi="Arial"/>
          <w:sz w:val="22"/>
          <w:lang w:val="en-US"/>
        </w:rPr>
        <w:t xml:space="preserve"> must be completely dry at the moment of filling them, and once the process is </w:t>
      </w:r>
      <w:r>
        <w:rPr>
          <w:rFonts w:ascii="Arial" w:hAnsi="Arial"/>
          <w:sz w:val="22"/>
          <w:lang w:val="en-US"/>
        </w:rPr>
        <w:t>completed</w:t>
      </w:r>
      <w:r w:rsidRPr="00467BDB">
        <w:rPr>
          <w:rFonts w:ascii="Arial" w:hAnsi="Arial"/>
          <w:sz w:val="22"/>
          <w:lang w:val="en-US"/>
        </w:rPr>
        <w:t xml:space="preserve">, they must be covered with any type of </w:t>
      </w:r>
      <w:r>
        <w:rPr>
          <w:rFonts w:ascii="Arial" w:hAnsi="Arial"/>
          <w:sz w:val="22"/>
          <w:lang w:val="en-US"/>
        </w:rPr>
        <w:t>waterproof</w:t>
      </w:r>
      <w:r w:rsidRPr="00467BDB">
        <w:rPr>
          <w:rFonts w:ascii="Arial" w:hAnsi="Arial"/>
          <w:sz w:val="22"/>
          <w:lang w:val="en-US"/>
        </w:rPr>
        <w:t xml:space="preserve"> </w:t>
      </w:r>
      <w:r>
        <w:rPr>
          <w:rFonts w:ascii="Arial" w:hAnsi="Arial"/>
          <w:sz w:val="22"/>
          <w:lang w:val="en-US"/>
        </w:rPr>
        <w:t>cover</w:t>
      </w:r>
      <w:r w:rsidRPr="00467BDB">
        <w:rPr>
          <w:rFonts w:ascii="Arial" w:hAnsi="Arial"/>
          <w:sz w:val="22"/>
          <w:lang w:val="en-US"/>
        </w:rPr>
        <w:t>.</w:t>
      </w:r>
    </w:p>
    <w:p w:rsidR="00E95D12" w:rsidRDefault="00E95D12" w:rsidP="00FA3E63">
      <w:pPr>
        <w:ind w:firstLine="1701"/>
        <w:rPr>
          <w:rFonts w:ascii="Arial" w:hAnsi="Arial"/>
          <w:sz w:val="22"/>
          <w:lang w:val="en-US"/>
        </w:rPr>
      </w:pPr>
    </w:p>
    <w:p w:rsidR="00E95D12" w:rsidRDefault="00E95D12" w:rsidP="00FA3E63">
      <w:pPr>
        <w:ind w:firstLine="1701"/>
        <w:rPr>
          <w:rFonts w:ascii="Arial" w:hAnsi="Arial"/>
          <w:sz w:val="22"/>
          <w:lang w:val="en-US"/>
        </w:rPr>
      </w:pPr>
    </w:p>
    <w:p w:rsidR="00E95D12" w:rsidRDefault="00E95D12" w:rsidP="00FA3E63">
      <w:pPr>
        <w:ind w:firstLine="1701"/>
        <w:rPr>
          <w:rFonts w:ascii="Arial" w:hAnsi="Arial"/>
          <w:sz w:val="22"/>
          <w:lang w:val="en-US"/>
        </w:rPr>
      </w:pPr>
    </w:p>
    <w:p w:rsidR="00FA3E63" w:rsidRDefault="00FA3E63" w:rsidP="00FA3E63">
      <w:pPr>
        <w:ind w:firstLine="1701"/>
        <w:rPr>
          <w:rFonts w:ascii="Arial" w:hAnsi="Arial"/>
          <w:sz w:val="22"/>
          <w:lang w:val="en-US"/>
        </w:rPr>
      </w:pPr>
      <w:r w:rsidRPr="00467BDB">
        <w:rPr>
          <w:rFonts w:ascii="Arial" w:hAnsi="Arial"/>
          <w:sz w:val="22"/>
          <w:lang w:val="en-US"/>
        </w:rPr>
        <w:t xml:space="preserve"> </w:t>
      </w:r>
      <w:r w:rsidRPr="00BC0BD7">
        <w:rPr>
          <w:rFonts w:ascii="Arial" w:hAnsi="Arial"/>
          <w:b/>
          <w:sz w:val="24"/>
          <w:lang w:val="en-US"/>
        </w:rPr>
        <w:t>NITREX®</w:t>
      </w:r>
      <w:r w:rsidRPr="00BC0BD7">
        <w:rPr>
          <w:rFonts w:ascii="Arial" w:hAnsi="Arial"/>
          <w:b/>
          <w:lang w:val="en-US"/>
        </w:rPr>
        <w:t xml:space="preserve"> </w:t>
      </w:r>
      <w:r w:rsidRPr="00BC0BD7">
        <w:rPr>
          <w:rFonts w:ascii="Arial" w:hAnsi="Arial"/>
          <w:sz w:val="22"/>
          <w:lang w:val="en-US"/>
        </w:rPr>
        <w:t>will start to swell almost immediately and will reach its peak after 24-48 hours; this process may continue up to eight days after filling th</w:t>
      </w:r>
      <w:r>
        <w:rPr>
          <w:rFonts w:ascii="Arial" w:hAnsi="Arial"/>
          <w:sz w:val="22"/>
          <w:lang w:val="en-US"/>
        </w:rPr>
        <w:t xml:space="preserve">e boreholes, depending mostly </w:t>
      </w:r>
      <w:r w:rsidRPr="00BC0BD7">
        <w:rPr>
          <w:rFonts w:ascii="Arial" w:hAnsi="Arial"/>
          <w:sz w:val="22"/>
          <w:lang w:val="en-US"/>
        </w:rPr>
        <w:t xml:space="preserve">on the </w:t>
      </w:r>
      <w:r>
        <w:rPr>
          <w:rFonts w:ascii="Arial" w:hAnsi="Arial"/>
          <w:sz w:val="22"/>
          <w:lang w:val="en-US"/>
        </w:rPr>
        <w:t>temperature.</w:t>
      </w:r>
    </w:p>
    <w:p w:rsidR="00FA3E63" w:rsidRPr="00BC0BD7" w:rsidRDefault="00FA3E63" w:rsidP="00FA3E63">
      <w:pPr>
        <w:ind w:firstLine="1701"/>
        <w:rPr>
          <w:rFonts w:ascii="Arial" w:hAnsi="Arial"/>
          <w:sz w:val="22"/>
          <w:lang w:val="en-US"/>
        </w:rPr>
      </w:pPr>
    </w:p>
    <w:p w:rsidR="00FA3E63" w:rsidRPr="00FF06BC" w:rsidRDefault="00FA3E63" w:rsidP="00FA3E63">
      <w:pPr>
        <w:ind w:firstLine="1701"/>
        <w:rPr>
          <w:rFonts w:ascii="Arial" w:hAnsi="Arial"/>
          <w:sz w:val="22"/>
          <w:lang w:val="en-US"/>
        </w:rPr>
      </w:pPr>
      <w:r w:rsidRPr="00FF06BC">
        <w:rPr>
          <w:rFonts w:ascii="Arial" w:hAnsi="Arial"/>
          <w:sz w:val="22"/>
          <w:lang w:val="en-US"/>
        </w:rPr>
        <w:t>CFE cartridges must be submerged in water for a few minutes before filling the horizontal boreholes with them.</w:t>
      </w:r>
    </w:p>
    <w:p w:rsidR="00FA3E63" w:rsidRPr="00FF06BC" w:rsidRDefault="00FA3E63" w:rsidP="00FA3E63">
      <w:pPr>
        <w:rPr>
          <w:rFonts w:ascii="Arial" w:hAnsi="Arial"/>
          <w:sz w:val="22"/>
          <w:lang w:val="en-US"/>
        </w:rPr>
      </w:pPr>
    </w:p>
    <w:p w:rsidR="00FA3E63" w:rsidRPr="00FF06BC" w:rsidRDefault="00FA3E63" w:rsidP="00FA3E63">
      <w:pPr>
        <w:rPr>
          <w:rFonts w:ascii="Arial" w:hAnsi="Arial"/>
          <w:b/>
          <w:sz w:val="22"/>
          <w:u w:val="single"/>
          <w:lang w:val="en-US"/>
        </w:rPr>
      </w:pPr>
    </w:p>
    <w:p w:rsidR="00FA3E63" w:rsidRPr="00FA3E63" w:rsidRDefault="00FA3E63" w:rsidP="00FA3E63">
      <w:pPr>
        <w:rPr>
          <w:rFonts w:ascii="Arial" w:hAnsi="Arial"/>
          <w:sz w:val="22"/>
          <w:lang w:val="en-US"/>
        </w:rPr>
      </w:pPr>
      <w:r w:rsidRPr="00FA3E63">
        <w:rPr>
          <w:rFonts w:ascii="Arial" w:hAnsi="Arial"/>
          <w:b/>
          <w:sz w:val="22"/>
          <w:u w:val="single"/>
          <w:lang w:val="en-US"/>
        </w:rPr>
        <w:t>Precautionary measures</w:t>
      </w:r>
      <w:r w:rsidRPr="00FA3E63">
        <w:rPr>
          <w:rFonts w:ascii="Arial" w:hAnsi="Arial"/>
          <w:sz w:val="22"/>
          <w:lang w:val="en-US"/>
        </w:rPr>
        <w:t>:</w:t>
      </w:r>
    </w:p>
    <w:p w:rsidR="00FA3E63" w:rsidRPr="00FA3E63" w:rsidRDefault="00FA3E63" w:rsidP="00FA3E63">
      <w:pPr>
        <w:rPr>
          <w:rFonts w:ascii="Arial" w:hAnsi="Arial"/>
          <w:sz w:val="22"/>
          <w:lang w:val="en-US"/>
        </w:rPr>
      </w:pPr>
    </w:p>
    <w:p w:rsidR="00FA3E63" w:rsidRPr="003F67EF" w:rsidRDefault="00FA3E63" w:rsidP="00FA3E63">
      <w:pPr>
        <w:ind w:firstLine="1701"/>
        <w:rPr>
          <w:rFonts w:ascii="Arial" w:hAnsi="Arial"/>
          <w:sz w:val="22"/>
          <w:lang w:val="en-US"/>
        </w:rPr>
      </w:pPr>
      <w:r w:rsidRPr="003F67EF">
        <w:rPr>
          <w:rFonts w:ascii="Arial" w:hAnsi="Arial"/>
          <w:sz w:val="22"/>
          <w:lang w:val="en-US"/>
        </w:rPr>
        <w:t xml:space="preserve">Some precautionary measures must be taken when using </w:t>
      </w:r>
      <w:r w:rsidRPr="003F67EF">
        <w:rPr>
          <w:rFonts w:ascii="Arial" w:hAnsi="Arial"/>
          <w:b/>
          <w:sz w:val="24"/>
          <w:lang w:val="en-US"/>
        </w:rPr>
        <w:t>NITREX®:</w:t>
      </w:r>
    </w:p>
    <w:p w:rsidR="00FA3E63" w:rsidRPr="003F67EF" w:rsidRDefault="00FA3E63" w:rsidP="00FA3E63">
      <w:pPr>
        <w:rPr>
          <w:rFonts w:ascii="Arial" w:hAnsi="Arial"/>
          <w:sz w:val="22"/>
          <w:lang w:val="en-US"/>
        </w:rPr>
      </w:pPr>
    </w:p>
    <w:p w:rsidR="00FA3E63" w:rsidRPr="003F67EF" w:rsidRDefault="00FA3E63" w:rsidP="00FA3E63">
      <w:pPr>
        <w:numPr>
          <w:ilvl w:val="0"/>
          <w:numId w:val="1"/>
        </w:numPr>
        <w:ind w:firstLine="1341"/>
        <w:rPr>
          <w:rFonts w:ascii="Arial" w:hAnsi="Arial"/>
          <w:sz w:val="22"/>
          <w:lang w:val="en-US"/>
        </w:rPr>
      </w:pPr>
      <w:r w:rsidRPr="003F67EF">
        <w:rPr>
          <w:rFonts w:ascii="Arial" w:hAnsi="Arial"/>
          <w:sz w:val="22"/>
          <w:lang w:val="en-US"/>
        </w:rPr>
        <w:t>Store the product in a dry place, in its original packag</w:t>
      </w:r>
      <w:r>
        <w:rPr>
          <w:rFonts w:ascii="Arial" w:hAnsi="Arial"/>
          <w:sz w:val="22"/>
          <w:lang w:val="en-US"/>
        </w:rPr>
        <w:t>e</w:t>
      </w:r>
      <w:r w:rsidRPr="003F67EF">
        <w:rPr>
          <w:rFonts w:ascii="Arial" w:hAnsi="Arial"/>
          <w:sz w:val="22"/>
          <w:lang w:val="en-US"/>
        </w:rPr>
        <w:t>.</w:t>
      </w:r>
    </w:p>
    <w:p w:rsidR="00FA3E63" w:rsidRPr="00082CF6" w:rsidRDefault="00FA3E63" w:rsidP="00FA3E63">
      <w:pPr>
        <w:numPr>
          <w:ilvl w:val="0"/>
          <w:numId w:val="1"/>
        </w:numPr>
        <w:ind w:firstLine="1341"/>
        <w:rPr>
          <w:rFonts w:ascii="Arial" w:hAnsi="Arial"/>
          <w:sz w:val="22"/>
          <w:lang w:val="en-US"/>
        </w:rPr>
      </w:pPr>
      <w:r w:rsidRPr="00082CF6">
        <w:rPr>
          <w:rFonts w:ascii="Arial" w:hAnsi="Arial"/>
          <w:sz w:val="22"/>
          <w:lang w:val="en-US"/>
        </w:rPr>
        <w:t>When a bag is opened, it must be used in its entirety.</w:t>
      </w:r>
    </w:p>
    <w:p w:rsidR="00FA3E63" w:rsidRPr="005A5443" w:rsidRDefault="00FA3E63" w:rsidP="00FA3E63">
      <w:pPr>
        <w:numPr>
          <w:ilvl w:val="0"/>
          <w:numId w:val="1"/>
        </w:numPr>
        <w:ind w:firstLine="1341"/>
        <w:rPr>
          <w:rFonts w:ascii="Arial" w:hAnsi="Arial"/>
          <w:sz w:val="22"/>
          <w:lang w:val="en-US"/>
        </w:rPr>
      </w:pPr>
      <w:r w:rsidRPr="005A5443">
        <w:rPr>
          <w:rFonts w:ascii="Arial" w:hAnsi="Arial"/>
          <w:sz w:val="22"/>
          <w:lang w:val="en-US"/>
        </w:rPr>
        <w:t xml:space="preserve">As it is a highly alkaline, </w:t>
      </w:r>
      <w:r>
        <w:rPr>
          <w:rFonts w:ascii="Arial" w:hAnsi="Arial"/>
          <w:sz w:val="22"/>
          <w:lang w:val="en-US"/>
        </w:rPr>
        <w:t>irritating product, wear rubber gloves and safety glasses while handling it</w:t>
      </w:r>
      <w:r w:rsidRPr="005A5443">
        <w:rPr>
          <w:rFonts w:ascii="Arial" w:hAnsi="Arial"/>
          <w:sz w:val="22"/>
          <w:lang w:val="en-US"/>
        </w:rPr>
        <w:t>.</w:t>
      </w:r>
    </w:p>
    <w:p w:rsidR="00FA3E63" w:rsidRPr="00B81AB2" w:rsidRDefault="00FA3E63" w:rsidP="00FA3E63">
      <w:pPr>
        <w:numPr>
          <w:ilvl w:val="0"/>
          <w:numId w:val="1"/>
        </w:numPr>
        <w:ind w:firstLine="1341"/>
        <w:rPr>
          <w:rFonts w:ascii="Arial" w:hAnsi="Arial"/>
          <w:sz w:val="22"/>
          <w:lang w:val="en-US"/>
        </w:rPr>
      </w:pPr>
      <w:r w:rsidRPr="00FD7B90">
        <w:rPr>
          <w:rFonts w:ascii="Arial" w:hAnsi="Arial"/>
          <w:sz w:val="22"/>
          <w:lang w:val="en-US"/>
        </w:rPr>
        <w:t xml:space="preserve">Any surplus of the </w:t>
      </w:r>
      <w:r>
        <w:rPr>
          <w:rFonts w:ascii="Arial" w:hAnsi="Arial"/>
          <w:sz w:val="22"/>
          <w:lang w:val="en-US"/>
        </w:rPr>
        <w:t xml:space="preserve">preparation must be trashed in a place where it cannot ignite, and it must not be stored in metallic or glass recipients (bear in mind that the product can expand up to </w:t>
      </w:r>
      <w:r w:rsidRPr="00B81AB2">
        <w:rPr>
          <w:rFonts w:ascii="Arial" w:hAnsi="Arial"/>
          <w:sz w:val="22"/>
          <w:lang w:val="en-US"/>
        </w:rPr>
        <w:t>7</w:t>
      </w:r>
      <w:r>
        <w:rPr>
          <w:rFonts w:ascii="Arial" w:hAnsi="Arial"/>
          <w:sz w:val="22"/>
          <w:lang w:val="en-US"/>
        </w:rPr>
        <w:t>000</w:t>
      </w:r>
      <w:r w:rsidRPr="00B81AB2">
        <w:rPr>
          <w:rFonts w:ascii="Arial" w:hAnsi="Arial"/>
          <w:sz w:val="22"/>
          <w:lang w:val="en-US"/>
        </w:rPr>
        <w:t xml:space="preserve"> </w:t>
      </w:r>
      <w:r>
        <w:rPr>
          <w:rFonts w:ascii="Arial" w:hAnsi="Arial"/>
          <w:sz w:val="22"/>
          <w:lang w:val="en-US"/>
        </w:rPr>
        <w:t>or</w:t>
      </w:r>
      <w:r w:rsidRPr="00B81AB2">
        <w:rPr>
          <w:rFonts w:ascii="Arial" w:hAnsi="Arial"/>
          <w:sz w:val="22"/>
          <w:lang w:val="en-US"/>
        </w:rPr>
        <w:t xml:space="preserve"> 8000 kg. / </w:t>
      </w:r>
      <w:proofErr w:type="gramStart"/>
      <w:r w:rsidRPr="00B81AB2">
        <w:rPr>
          <w:rFonts w:ascii="Arial" w:hAnsi="Arial"/>
          <w:sz w:val="22"/>
          <w:lang w:val="en-US"/>
        </w:rPr>
        <w:t>cm</w:t>
      </w:r>
      <w:r w:rsidRPr="00B81AB2">
        <w:rPr>
          <w:rFonts w:ascii="Arial" w:hAnsi="Arial"/>
          <w:sz w:val="22"/>
          <w:szCs w:val="22"/>
          <w:vertAlign w:val="superscript"/>
          <w:lang w:val="en-US"/>
        </w:rPr>
        <w:t>2</w:t>
      </w:r>
      <w:r w:rsidRPr="00B81AB2">
        <w:rPr>
          <w:rFonts w:ascii="Arial" w:hAnsi="Arial"/>
          <w:sz w:val="22"/>
          <w:lang w:val="en-US"/>
        </w:rPr>
        <w:t xml:space="preserve"> )</w:t>
      </w:r>
      <w:proofErr w:type="gramEnd"/>
      <w:r w:rsidRPr="00B81AB2">
        <w:rPr>
          <w:rFonts w:ascii="Arial" w:hAnsi="Arial"/>
          <w:sz w:val="22"/>
          <w:lang w:val="en-US"/>
        </w:rPr>
        <w:t>.</w:t>
      </w:r>
    </w:p>
    <w:p w:rsidR="00FA3E63" w:rsidRPr="00B81AB2" w:rsidRDefault="00FA3E63" w:rsidP="00FA3E63">
      <w:pPr>
        <w:rPr>
          <w:rFonts w:ascii="Arial" w:hAnsi="Arial"/>
          <w:sz w:val="22"/>
          <w:lang w:val="en-US"/>
        </w:rPr>
      </w:pPr>
      <w:r w:rsidRPr="00B81AB2">
        <w:rPr>
          <w:rFonts w:ascii="Arial" w:hAnsi="Arial"/>
          <w:sz w:val="22"/>
          <w:lang w:val="en-US"/>
        </w:rPr>
        <w:t xml:space="preserve"> </w:t>
      </w:r>
    </w:p>
    <w:p w:rsidR="00FA3E63" w:rsidRDefault="00FA3E63" w:rsidP="00FA3E63">
      <w:pPr>
        <w:rPr>
          <w:rFonts w:ascii="Arial" w:hAnsi="Arial"/>
          <w:b/>
          <w:sz w:val="22"/>
        </w:rPr>
      </w:pPr>
      <w:proofErr w:type="spellStart"/>
      <w:r>
        <w:rPr>
          <w:rFonts w:ascii="Arial" w:hAnsi="Arial"/>
          <w:b/>
          <w:sz w:val="22"/>
        </w:rPr>
        <w:t>Warning</w:t>
      </w:r>
      <w:proofErr w:type="spellEnd"/>
      <w:r>
        <w:rPr>
          <w:rFonts w:ascii="Arial" w:hAnsi="Arial"/>
          <w:b/>
          <w:sz w:val="22"/>
        </w:rPr>
        <w:t>:</w:t>
      </w:r>
    </w:p>
    <w:p w:rsidR="00FA3E63" w:rsidRDefault="00FA3E63" w:rsidP="00FA3E63">
      <w:pPr>
        <w:rPr>
          <w:rFonts w:ascii="Arial" w:hAnsi="Arial"/>
          <w:b/>
          <w:sz w:val="22"/>
        </w:rPr>
      </w:pPr>
    </w:p>
    <w:p w:rsidR="00FA3E63" w:rsidRPr="00B953CB" w:rsidRDefault="00FA3E63" w:rsidP="00FA3E63">
      <w:pPr>
        <w:numPr>
          <w:ilvl w:val="0"/>
          <w:numId w:val="1"/>
        </w:numPr>
        <w:ind w:firstLine="1341"/>
        <w:rPr>
          <w:rFonts w:ascii="Arial" w:hAnsi="Arial"/>
          <w:sz w:val="22"/>
          <w:lang w:val="en-US"/>
        </w:rPr>
      </w:pPr>
      <w:r w:rsidRPr="00B953CB">
        <w:rPr>
          <w:rFonts w:ascii="Arial" w:hAnsi="Arial"/>
          <w:sz w:val="22"/>
          <w:lang w:val="en-US"/>
        </w:rPr>
        <w:t>Do not look into the b</w:t>
      </w:r>
      <w:r>
        <w:rPr>
          <w:rFonts w:ascii="Arial" w:hAnsi="Arial"/>
          <w:sz w:val="22"/>
          <w:lang w:val="en-US"/>
        </w:rPr>
        <w:t>orehole</w:t>
      </w:r>
      <w:r w:rsidRPr="00B953CB">
        <w:rPr>
          <w:rFonts w:ascii="Arial" w:hAnsi="Arial"/>
          <w:sz w:val="22"/>
          <w:lang w:val="en-US"/>
        </w:rPr>
        <w:t xml:space="preserve"> until 6 hours have passed</w:t>
      </w:r>
      <w:r>
        <w:rPr>
          <w:rFonts w:ascii="Arial" w:hAnsi="Arial"/>
          <w:sz w:val="22"/>
          <w:lang w:val="en-US"/>
        </w:rPr>
        <w:t xml:space="preserve"> after filling it</w:t>
      </w:r>
      <w:r w:rsidRPr="00B953CB">
        <w:rPr>
          <w:rFonts w:ascii="Arial" w:hAnsi="Arial"/>
          <w:sz w:val="22"/>
          <w:lang w:val="en-US"/>
        </w:rPr>
        <w:t xml:space="preserve">. </w:t>
      </w:r>
    </w:p>
    <w:p w:rsidR="00FA3E63" w:rsidRPr="00FA3E63" w:rsidRDefault="00FA3E63" w:rsidP="00FA3E63">
      <w:pPr>
        <w:numPr>
          <w:ilvl w:val="0"/>
          <w:numId w:val="1"/>
        </w:numPr>
        <w:ind w:firstLine="1341"/>
        <w:rPr>
          <w:rFonts w:ascii="Arial" w:hAnsi="Arial"/>
          <w:sz w:val="22"/>
          <w:lang w:val="en-US"/>
        </w:rPr>
      </w:pPr>
      <w:r w:rsidRPr="00FA3E63">
        <w:rPr>
          <w:rFonts w:ascii="Arial" w:hAnsi="Arial"/>
          <w:sz w:val="22"/>
          <w:lang w:val="en-US"/>
        </w:rPr>
        <w:t>Wear a dust mask while handling the product within enclosed premises.</w:t>
      </w:r>
    </w:p>
    <w:p w:rsidR="00FA3E63" w:rsidRPr="000805B8" w:rsidRDefault="00FA3E63" w:rsidP="00FA3E63">
      <w:pPr>
        <w:numPr>
          <w:ilvl w:val="0"/>
          <w:numId w:val="1"/>
        </w:numPr>
        <w:ind w:firstLine="1341"/>
        <w:rPr>
          <w:rFonts w:ascii="Arial" w:hAnsi="Arial"/>
          <w:sz w:val="22"/>
          <w:lang w:val="en-US"/>
        </w:rPr>
      </w:pPr>
      <w:r w:rsidRPr="000805B8">
        <w:rPr>
          <w:rFonts w:ascii="Arial" w:hAnsi="Arial"/>
          <w:sz w:val="22"/>
          <w:lang w:val="en-US"/>
        </w:rPr>
        <w:t xml:space="preserve">In case of breathing the product or having skin or eye contact, wash with </w:t>
      </w:r>
      <w:r>
        <w:rPr>
          <w:rFonts w:ascii="Arial" w:hAnsi="Arial"/>
          <w:sz w:val="22"/>
          <w:lang w:val="en-US"/>
        </w:rPr>
        <w:t>copious amounts of</w:t>
      </w:r>
      <w:r w:rsidRPr="000805B8">
        <w:rPr>
          <w:rFonts w:ascii="Arial" w:hAnsi="Arial"/>
          <w:sz w:val="22"/>
          <w:lang w:val="en-US"/>
        </w:rPr>
        <w:t xml:space="preserve"> water and, if necessary, seek medical assistance.</w:t>
      </w:r>
    </w:p>
    <w:p w:rsidR="00FA3E63" w:rsidRPr="00C0784F" w:rsidRDefault="00FA3E63" w:rsidP="00FA3E63">
      <w:pPr>
        <w:numPr>
          <w:ilvl w:val="0"/>
          <w:numId w:val="1"/>
        </w:numPr>
        <w:ind w:firstLine="1341"/>
        <w:rPr>
          <w:rFonts w:ascii="Arial" w:hAnsi="Arial"/>
          <w:sz w:val="22"/>
          <w:lang w:val="en-US"/>
        </w:rPr>
      </w:pPr>
      <w:r w:rsidRPr="00C0784F">
        <w:rPr>
          <w:rFonts w:ascii="Arial" w:hAnsi="Arial"/>
          <w:sz w:val="22"/>
          <w:lang w:val="en-US"/>
        </w:rPr>
        <w:t>Keep the product away from children.</w:t>
      </w:r>
    </w:p>
    <w:p w:rsidR="00FA3E63" w:rsidRPr="00C0784F" w:rsidRDefault="00FA3E63" w:rsidP="00FA3E63">
      <w:pPr>
        <w:rPr>
          <w:rFonts w:ascii="Arial" w:hAnsi="Arial"/>
          <w:sz w:val="22"/>
          <w:lang w:val="en-US"/>
        </w:rPr>
      </w:pPr>
    </w:p>
    <w:p w:rsidR="00FA3E63" w:rsidRPr="00FA3E63" w:rsidRDefault="00FA3E63" w:rsidP="00FA3E63">
      <w:pPr>
        <w:rPr>
          <w:rFonts w:ascii="Arial" w:hAnsi="Arial"/>
          <w:b/>
          <w:sz w:val="22"/>
          <w:u w:val="single"/>
          <w:lang w:val="en-US"/>
        </w:rPr>
      </w:pPr>
      <w:r w:rsidRPr="00FA3E63">
        <w:rPr>
          <w:rFonts w:ascii="Arial" w:hAnsi="Arial"/>
          <w:b/>
          <w:sz w:val="22"/>
          <w:u w:val="single"/>
          <w:lang w:val="en-US"/>
        </w:rPr>
        <w:t xml:space="preserve">Average Consumption: </w:t>
      </w:r>
    </w:p>
    <w:p w:rsidR="00FA3E63" w:rsidRPr="00FA3E63" w:rsidRDefault="00FA3E63" w:rsidP="00FA3E63">
      <w:pPr>
        <w:rPr>
          <w:rFonts w:ascii="Arial" w:hAnsi="Arial"/>
          <w:b/>
          <w:sz w:val="22"/>
          <w:lang w:val="en-US"/>
        </w:rPr>
      </w:pPr>
    </w:p>
    <w:p w:rsidR="00FA3E63" w:rsidRPr="00A15F72" w:rsidRDefault="00FA3E63" w:rsidP="00FA3E63">
      <w:pPr>
        <w:ind w:firstLine="1701"/>
        <w:rPr>
          <w:rFonts w:ascii="Arial" w:hAnsi="Arial"/>
          <w:sz w:val="22"/>
          <w:lang w:val="en-US"/>
        </w:rPr>
      </w:pPr>
      <w:r w:rsidRPr="00A15F72">
        <w:rPr>
          <w:rFonts w:ascii="Arial" w:hAnsi="Arial"/>
          <w:sz w:val="22"/>
          <w:lang w:val="en-US"/>
        </w:rPr>
        <w:t xml:space="preserve">In order to calculate the amount of </w:t>
      </w:r>
      <w:r w:rsidRPr="00A15F72">
        <w:rPr>
          <w:rFonts w:ascii="Arial" w:hAnsi="Arial"/>
          <w:b/>
          <w:sz w:val="24"/>
          <w:lang w:val="en-US"/>
        </w:rPr>
        <w:t>NITREX®</w:t>
      </w:r>
      <w:r w:rsidRPr="00A15F72">
        <w:rPr>
          <w:rFonts w:ascii="Arial" w:hAnsi="Arial"/>
          <w:sz w:val="22"/>
          <w:lang w:val="en-US"/>
        </w:rPr>
        <w:t xml:space="preserve"> to be </w:t>
      </w:r>
      <w:r>
        <w:rPr>
          <w:rFonts w:ascii="Arial" w:hAnsi="Arial"/>
          <w:sz w:val="22"/>
          <w:lang w:val="en-US"/>
        </w:rPr>
        <w:t xml:space="preserve">used, </w:t>
      </w:r>
      <w:r w:rsidRPr="00A15F72">
        <w:rPr>
          <w:rFonts w:ascii="Arial" w:hAnsi="Arial"/>
          <w:sz w:val="22"/>
          <w:lang w:val="en-US"/>
        </w:rPr>
        <w:t xml:space="preserve">the following table is enclosed, indicating specific consumption, expressed as kg. </w:t>
      </w:r>
      <w:proofErr w:type="gramStart"/>
      <w:r>
        <w:rPr>
          <w:rFonts w:ascii="Arial" w:hAnsi="Arial"/>
          <w:sz w:val="22"/>
          <w:lang w:val="en-US"/>
        </w:rPr>
        <w:t>of</w:t>
      </w:r>
      <w:proofErr w:type="gramEnd"/>
      <w:r>
        <w:rPr>
          <w:rFonts w:ascii="Arial" w:hAnsi="Arial"/>
          <w:sz w:val="22"/>
          <w:lang w:val="en-US"/>
        </w:rPr>
        <w:t xml:space="preserve"> product by linear meter of load, for different drilling diameters</w:t>
      </w:r>
      <w:r w:rsidRPr="00A15F72">
        <w:rPr>
          <w:rFonts w:ascii="Arial" w:hAnsi="Arial"/>
          <w:sz w:val="22"/>
          <w:lang w:val="en-US"/>
        </w:rPr>
        <w:t>:</w:t>
      </w:r>
    </w:p>
    <w:p w:rsidR="00FA3E63" w:rsidRPr="00A15F72" w:rsidRDefault="00FA3E63" w:rsidP="00FA3E63">
      <w:pPr>
        <w:rPr>
          <w:rFonts w:ascii="Arial" w:hAnsi="Arial"/>
          <w:sz w:val="22"/>
          <w:lang w:val="en-US"/>
        </w:rPr>
      </w:pPr>
    </w:p>
    <w:p w:rsidR="00FA3E63" w:rsidRPr="00FA3E63" w:rsidRDefault="00FA3E63" w:rsidP="00FA3E63">
      <w:pPr>
        <w:pBdr>
          <w:top w:val="single" w:sz="4" w:space="1" w:color="auto"/>
          <w:left w:val="single" w:sz="4" w:space="4" w:color="auto"/>
          <w:bottom w:val="single" w:sz="4" w:space="1" w:color="auto"/>
          <w:right w:val="single" w:sz="4" w:space="4" w:color="auto"/>
          <w:between w:val="single" w:sz="4" w:space="1" w:color="auto"/>
        </w:pBdr>
        <w:rPr>
          <w:rFonts w:ascii="Arial" w:hAnsi="Arial"/>
          <w:b/>
          <w:sz w:val="22"/>
          <w:lang w:val="en-US"/>
        </w:rPr>
      </w:pPr>
      <w:r w:rsidRPr="002F7C25">
        <w:rPr>
          <w:rFonts w:ascii="Arial" w:hAnsi="Arial"/>
          <w:b/>
          <w:sz w:val="22"/>
          <w:lang w:val="en-US"/>
        </w:rPr>
        <w:t>Specific Consumption (kg</w:t>
      </w:r>
      <w:proofErr w:type="gramStart"/>
      <w:r w:rsidRPr="002F7C25">
        <w:rPr>
          <w:rFonts w:ascii="Arial" w:hAnsi="Arial"/>
          <w:b/>
          <w:sz w:val="22"/>
          <w:lang w:val="en-US"/>
        </w:rPr>
        <w:t>./</w:t>
      </w:r>
      <w:proofErr w:type="gramEnd"/>
      <w:r w:rsidRPr="002F7C25">
        <w:rPr>
          <w:rFonts w:ascii="Arial" w:hAnsi="Arial"/>
          <w:b/>
          <w:sz w:val="22"/>
          <w:lang w:val="en-US"/>
        </w:rPr>
        <w:t xml:space="preserve"> </w:t>
      </w:r>
      <w:r>
        <w:rPr>
          <w:rFonts w:ascii="Arial" w:hAnsi="Arial"/>
          <w:b/>
          <w:sz w:val="22"/>
          <w:lang w:val="en-US"/>
        </w:rPr>
        <w:t xml:space="preserve">linear </w:t>
      </w:r>
      <w:r w:rsidRPr="002F7C25">
        <w:rPr>
          <w:rFonts w:ascii="Arial" w:hAnsi="Arial"/>
          <w:b/>
          <w:sz w:val="22"/>
          <w:lang w:val="en-US"/>
        </w:rPr>
        <w:t xml:space="preserve">m.)           </w:t>
      </w:r>
      <w:r w:rsidRPr="00FA3E63">
        <w:rPr>
          <w:rFonts w:ascii="Arial" w:hAnsi="Arial"/>
          <w:b/>
          <w:sz w:val="22"/>
          <w:lang w:val="en-US"/>
        </w:rPr>
        <w:t>1.2     1.6    2.0    2.4    2.8    4.6    5.3    6.3</w:t>
      </w:r>
    </w:p>
    <w:p w:rsidR="00FA3E63" w:rsidRPr="00FA3E63" w:rsidRDefault="00FA3E63" w:rsidP="00FA3E63">
      <w:pPr>
        <w:pStyle w:val="Ttulo3"/>
        <w:pBdr>
          <w:top w:val="single" w:sz="4" w:space="1" w:color="auto"/>
          <w:left w:val="single" w:sz="4" w:space="4" w:color="auto"/>
          <w:bottom w:val="single" w:sz="4" w:space="1" w:color="auto"/>
          <w:right w:val="single" w:sz="4" w:space="4" w:color="auto"/>
          <w:between w:val="single" w:sz="4" w:space="1" w:color="auto"/>
        </w:pBdr>
        <w:jc w:val="left"/>
        <w:rPr>
          <w:lang w:val="en-US"/>
        </w:rPr>
      </w:pPr>
      <w:r w:rsidRPr="00FA3E63">
        <w:rPr>
          <w:lang w:val="en-US"/>
        </w:rPr>
        <w:t>Borehole Diameter (mm)                                 30      35     40     45     50     60     65     70</w:t>
      </w:r>
    </w:p>
    <w:p w:rsidR="00FA3E63" w:rsidRPr="00FA3E63" w:rsidRDefault="00FA3E63" w:rsidP="00FA3E63">
      <w:pPr>
        <w:rPr>
          <w:rFonts w:ascii="Arial" w:hAnsi="Arial"/>
          <w:b/>
          <w:sz w:val="22"/>
          <w:lang w:val="en-US"/>
        </w:rPr>
      </w:pPr>
    </w:p>
    <w:p w:rsidR="00FA3E63" w:rsidRPr="00FA3E63" w:rsidRDefault="00FA3E63" w:rsidP="00FA3E63">
      <w:pPr>
        <w:rPr>
          <w:rFonts w:ascii="Arial" w:hAnsi="Arial"/>
          <w:b/>
          <w:sz w:val="22"/>
          <w:lang w:val="en-US"/>
        </w:rPr>
      </w:pPr>
      <w:r w:rsidRPr="002349AD">
        <w:rPr>
          <w:rFonts w:ascii="Arial" w:hAnsi="Arial"/>
          <w:b/>
          <w:sz w:val="22"/>
          <w:lang w:val="en-US"/>
        </w:rPr>
        <w:t>THE NEW ESX SEALANT LINE IS BEING SUCCESSFULLY USED IN BASEMENT SEALING AND ABANDONED WELL</w:t>
      </w:r>
      <w:r>
        <w:rPr>
          <w:rFonts w:ascii="Arial" w:hAnsi="Arial"/>
          <w:b/>
          <w:sz w:val="22"/>
          <w:lang w:val="en-US"/>
        </w:rPr>
        <w:t>S</w:t>
      </w:r>
      <w:r w:rsidRPr="002349AD">
        <w:rPr>
          <w:rFonts w:ascii="Arial" w:hAnsi="Arial"/>
          <w:b/>
          <w:sz w:val="22"/>
          <w:lang w:val="en-US"/>
        </w:rPr>
        <w:t xml:space="preserve"> CAPPING.  </w:t>
      </w:r>
    </w:p>
    <w:p w:rsidR="00FA3E63" w:rsidRPr="001465F1" w:rsidRDefault="00FA3E63" w:rsidP="00FA3E63">
      <w:pPr>
        <w:pStyle w:val="Ttulo4"/>
        <w:jc w:val="left"/>
        <w:rPr>
          <w:lang w:val="en-US"/>
        </w:rPr>
      </w:pPr>
    </w:p>
    <w:p w:rsidR="00085A6B" w:rsidRPr="00FA3E63" w:rsidRDefault="00085A6B">
      <w:pPr>
        <w:rPr>
          <w:lang w:val="en-US"/>
        </w:rPr>
      </w:pPr>
    </w:p>
    <w:sectPr w:rsidR="00085A6B" w:rsidRPr="00FA3E63" w:rsidSect="001E4893">
      <w:headerReference w:type="default" r:id="rId8"/>
      <w:footerReference w:type="even" r:id="rId9"/>
      <w:footerReference w:type="default" r:id="rId10"/>
      <w:pgSz w:w="12240" w:h="15840"/>
      <w:pgMar w:top="425" w:right="1418" w:bottom="2268"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1CF2" w:rsidRDefault="00DD1CF2" w:rsidP="007A1FF9">
      <w:r>
        <w:separator/>
      </w:r>
    </w:p>
  </w:endnote>
  <w:endnote w:type="continuationSeparator" w:id="0">
    <w:p w:rsidR="00DD1CF2" w:rsidRDefault="00DD1CF2" w:rsidP="007A1F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A01" w:rsidRDefault="00F721D2">
    <w:pPr>
      <w:pStyle w:val="Piedepgina"/>
      <w:framePr w:wrap="around" w:vAnchor="text" w:hAnchor="margin" w:xAlign="center" w:y="1"/>
      <w:rPr>
        <w:rStyle w:val="Nmerodepgina"/>
      </w:rPr>
    </w:pPr>
    <w:r>
      <w:rPr>
        <w:rStyle w:val="Nmerodepgina"/>
      </w:rPr>
      <w:fldChar w:fldCharType="begin"/>
    </w:r>
    <w:r w:rsidR="00FA3E63">
      <w:rPr>
        <w:rStyle w:val="Nmerodepgina"/>
      </w:rPr>
      <w:instrText xml:space="preserve">PAGE  </w:instrText>
    </w:r>
    <w:r>
      <w:rPr>
        <w:rStyle w:val="Nmerodepgina"/>
      </w:rPr>
      <w:fldChar w:fldCharType="end"/>
    </w:r>
  </w:p>
  <w:p w:rsidR="00232A01" w:rsidRDefault="00DD1CF2">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34C" w:rsidRDefault="006C134C" w:rsidP="006C134C">
    <w:pPr>
      <w:pStyle w:val="Piedepgina"/>
      <w:jc w:val="center"/>
      <w:rPr>
        <w:b/>
        <w:color w:val="FF0000"/>
      </w:rPr>
    </w:pPr>
    <w:r>
      <w:rPr>
        <w:b/>
        <w:color w:val="FF0000"/>
      </w:rPr>
      <w:t>Tel.: 153-329-5387 - e-mail: elmec.ingenieria@gmail.com</w:t>
    </w:r>
  </w:p>
  <w:p w:rsidR="006C134C" w:rsidRDefault="006C134C">
    <w:pPr>
      <w:pStyle w:val="Piedepgina"/>
    </w:pPr>
  </w:p>
  <w:p w:rsidR="00232A01" w:rsidRDefault="00DD1CF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1CF2" w:rsidRDefault="00DD1CF2" w:rsidP="007A1FF9">
      <w:r>
        <w:separator/>
      </w:r>
    </w:p>
  </w:footnote>
  <w:footnote w:type="continuationSeparator" w:id="0">
    <w:p w:rsidR="00DD1CF2" w:rsidRDefault="00DD1CF2" w:rsidP="007A1F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5F1" w:rsidRDefault="001465F1" w:rsidP="001465F1">
    <w:pPr>
      <w:tabs>
        <w:tab w:val="left" w:pos="6135"/>
      </w:tabs>
      <w:rPr>
        <w:rFonts w:ascii="Arial" w:hAnsi="Arial" w:cs="Arial"/>
        <w:b/>
        <w:i/>
      </w:rPr>
    </w:pPr>
    <w:r w:rsidRPr="0031718A">
      <w:rPr>
        <w:noProof/>
        <w:lang w:eastAsia="es-AR"/>
      </w:rPr>
      <w:drawing>
        <wp:inline distT="0" distB="0" distL="0" distR="0">
          <wp:extent cx="1587414" cy="876300"/>
          <wp:effectExtent l="19050" t="0" r="0" b="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Nuevo.pn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587252" cy="876211"/>
                  </a:xfrm>
                  <a:prstGeom prst="rect">
                    <a:avLst/>
                  </a:prstGeom>
                </pic:spPr>
              </pic:pic>
            </a:graphicData>
          </a:graphic>
        </wp:inline>
      </w:drawing>
    </w:r>
    <w:r>
      <w:rPr>
        <w:rFonts w:ascii="Arial" w:hAnsi="Arial" w:cs="Arial"/>
        <w:b/>
        <w:i/>
      </w:rPr>
      <w:t xml:space="preserve">                                                            </w:t>
    </w:r>
    <w:r w:rsidR="00F721D2" w:rsidRPr="00F721D2">
      <w:rPr>
        <w:rFonts w:ascii="Arial" w:hAnsi="Arial" w:cs="Arial"/>
        <w:b/>
        <w:i/>
        <w:color w:val="808080"/>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72.5pt;height:24pt" fillcolor="white [3212]" strokecolor="red">
          <v:shadow on="t" opacity="52429f"/>
          <v:textpath style="font-family:&quot;Baskerville Old Face&quot;;font-style:italic;v-text-kern:t" trim="t" fitpath="t" string="Tecnomineral®"/>
        </v:shape>
      </w:pict>
    </w:r>
    <w:r>
      <w:rPr>
        <w:rFonts w:ascii="Arial" w:hAnsi="Arial" w:cs="Arial"/>
        <w:b/>
        <w:i/>
      </w:rPr>
      <w:t xml:space="preserve">                </w:t>
    </w:r>
  </w:p>
  <w:p w:rsidR="001465F1" w:rsidRDefault="001465F1">
    <w:pPr>
      <w:pStyle w:val="Encabezado"/>
    </w:pPr>
  </w:p>
  <w:p w:rsidR="001465F1" w:rsidRDefault="001465F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A31237"/>
    <w:multiLevelType w:val="hybridMultilevel"/>
    <w:tmpl w:val="C2BE695C"/>
    <w:lvl w:ilvl="0" w:tplc="09E4C47C">
      <w:start w:val="5"/>
      <w:numFmt w:val="decimal"/>
      <w:lvlText w:val="%1-"/>
      <w:lvlJc w:val="left"/>
      <w:pPr>
        <w:tabs>
          <w:tab w:val="num" w:pos="495"/>
        </w:tabs>
        <w:ind w:left="495" w:hanging="495"/>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6A312991"/>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8194"/>
  </w:hdrShapeDefaults>
  <w:footnotePr>
    <w:footnote w:id="-1"/>
    <w:footnote w:id="0"/>
  </w:footnotePr>
  <w:endnotePr>
    <w:endnote w:id="-1"/>
    <w:endnote w:id="0"/>
  </w:endnotePr>
  <w:compat/>
  <w:rsids>
    <w:rsidRoot w:val="00FA3E63"/>
    <w:rsid w:val="00085A6B"/>
    <w:rsid w:val="001465F1"/>
    <w:rsid w:val="001862FD"/>
    <w:rsid w:val="00666EA9"/>
    <w:rsid w:val="006C134C"/>
    <w:rsid w:val="007A1FF9"/>
    <w:rsid w:val="008D3091"/>
    <w:rsid w:val="00A64438"/>
    <w:rsid w:val="00AF4A6B"/>
    <w:rsid w:val="00B4539B"/>
    <w:rsid w:val="00DC6195"/>
    <w:rsid w:val="00DD1CF2"/>
    <w:rsid w:val="00E95D12"/>
    <w:rsid w:val="00F721D2"/>
    <w:rsid w:val="00FA3E63"/>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E63"/>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FA3E63"/>
    <w:pPr>
      <w:keepNext/>
      <w:outlineLvl w:val="0"/>
    </w:pPr>
    <w:rPr>
      <w:b/>
      <w:sz w:val="24"/>
      <w:u w:val="single"/>
      <w:lang w:val="pt-BR"/>
    </w:rPr>
  </w:style>
  <w:style w:type="paragraph" w:styleId="Ttulo2">
    <w:name w:val="heading 2"/>
    <w:basedOn w:val="Normal"/>
    <w:next w:val="Normal"/>
    <w:link w:val="Ttulo2Car"/>
    <w:qFormat/>
    <w:rsid w:val="00FA3E63"/>
    <w:pPr>
      <w:keepNext/>
      <w:jc w:val="both"/>
      <w:outlineLvl w:val="1"/>
    </w:pPr>
    <w:rPr>
      <w:sz w:val="24"/>
    </w:rPr>
  </w:style>
  <w:style w:type="paragraph" w:styleId="Ttulo3">
    <w:name w:val="heading 3"/>
    <w:basedOn w:val="Normal"/>
    <w:next w:val="Normal"/>
    <w:link w:val="Ttulo3Car"/>
    <w:qFormat/>
    <w:rsid w:val="00FA3E63"/>
    <w:pPr>
      <w:keepNext/>
      <w:jc w:val="both"/>
      <w:outlineLvl w:val="2"/>
    </w:pPr>
    <w:rPr>
      <w:rFonts w:ascii="Arial" w:hAnsi="Arial"/>
      <w:b/>
      <w:sz w:val="22"/>
    </w:rPr>
  </w:style>
  <w:style w:type="paragraph" w:styleId="Ttulo4">
    <w:name w:val="heading 4"/>
    <w:basedOn w:val="Normal"/>
    <w:next w:val="Normal"/>
    <w:link w:val="Ttulo4Car"/>
    <w:qFormat/>
    <w:rsid w:val="00FA3E63"/>
    <w:pPr>
      <w:keepNext/>
      <w:jc w:val="both"/>
      <w:outlineLvl w:val="3"/>
    </w:pPr>
    <w:rPr>
      <w:rFonts w:ascii="Arial" w:hAnsi="Arial"/>
      <w:b/>
      <w:sz w:val="18"/>
      <w:bdr w:val="single" w:sz="4" w:space="0" w:color="aut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A3E63"/>
    <w:rPr>
      <w:rFonts w:ascii="Times New Roman" w:eastAsia="Times New Roman" w:hAnsi="Times New Roman" w:cs="Times New Roman"/>
      <w:b/>
      <w:sz w:val="24"/>
      <w:szCs w:val="20"/>
      <w:u w:val="single"/>
      <w:lang w:val="pt-BR" w:eastAsia="es-ES"/>
    </w:rPr>
  </w:style>
  <w:style w:type="character" w:customStyle="1" w:styleId="Ttulo2Car">
    <w:name w:val="Título 2 Car"/>
    <w:basedOn w:val="Fuentedeprrafopredeter"/>
    <w:link w:val="Ttulo2"/>
    <w:rsid w:val="00FA3E63"/>
    <w:rPr>
      <w:rFonts w:ascii="Times New Roman" w:eastAsia="Times New Roman" w:hAnsi="Times New Roman" w:cs="Times New Roman"/>
      <w:sz w:val="24"/>
      <w:szCs w:val="20"/>
      <w:lang w:eastAsia="es-ES"/>
    </w:rPr>
  </w:style>
  <w:style w:type="character" w:customStyle="1" w:styleId="Ttulo3Car">
    <w:name w:val="Título 3 Car"/>
    <w:basedOn w:val="Fuentedeprrafopredeter"/>
    <w:link w:val="Ttulo3"/>
    <w:rsid w:val="00FA3E63"/>
    <w:rPr>
      <w:rFonts w:ascii="Arial" w:eastAsia="Times New Roman" w:hAnsi="Arial" w:cs="Times New Roman"/>
      <w:b/>
      <w:szCs w:val="20"/>
      <w:lang w:eastAsia="es-ES"/>
    </w:rPr>
  </w:style>
  <w:style w:type="character" w:customStyle="1" w:styleId="Ttulo4Car">
    <w:name w:val="Título 4 Car"/>
    <w:basedOn w:val="Fuentedeprrafopredeter"/>
    <w:link w:val="Ttulo4"/>
    <w:rsid w:val="00FA3E63"/>
    <w:rPr>
      <w:rFonts w:ascii="Arial" w:eastAsia="Times New Roman" w:hAnsi="Arial" w:cs="Times New Roman"/>
      <w:b/>
      <w:sz w:val="18"/>
      <w:szCs w:val="20"/>
      <w:bdr w:val="single" w:sz="4" w:space="0" w:color="auto"/>
      <w:lang w:eastAsia="es-ES"/>
    </w:rPr>
  </w:style>
  <w:style w:type="paragraph" w:styleId="Textoindependiente">
    <w:name w:val="Body Text"/>
    <w:basedOn w:val="Normal"/>
    <w:link w:val="TextoindependienteCar"/>
    <w:rsid w:val="00FA3E63"/>
    <w:rPr>
      <w:sz w:val="24"/>
    </w:rPr>
  </w:style>
  <w:style w:type="character" w:customStyle="1" w:styleId="TextoindependienteCar">
    <w:name w:val="Texto independiente Car"/>
    <w:basedOn w:val="Fuentedeprrafopredeter"/>
    <w:link w:val="Textoindependiente"/>
    <w:rsid w:val="00FA3E63"/>
    <w:rPr>
      <w:rFonts w:ascii="Times New Roman" w:eastAsia="Times New Roman" w:hAnsi="Times New Roman" w:cs="Times New Roman"/>
      <w:sz w:val="24"/>
      <w:szCs w:val="20"/>
      <w:lang w:eastAsia="es-ES"/>
    </w:rPr>
  </w:style>
  <w:style w:type="paragraph" w:styleId="Textoindependiente2">
    <w:name w:val="Body Text 2"/>
    <w:basedOn w:val="Normal"/>
    <w:link w:val="Textoindependiente2Car"/>
    <w:rsid w:val="00FA3E63"/>
    <w:pPr>
      <w:jc w:val="both"/>
    </w:pPr>
    <w:rPr>
      <w:sz w:val="24"/>
      <w:lang w:val="pt-BR"/>
    </w:rPr>
  </w:style>
  <w:style w:type="character" w:customStyle="1" w:styleId="Textoindependiente2Car">
    <w:name w:val="Texto independiente 2 Car"/>
    <w:basedOn w:val="Fuentedeprrafopredeter"/>
    <w:link w:val="Textoindependiente2"/>
    <w:rsid w:val="00FA3E63"/>
    <w:rPr>
      <w:rFonts w:ascii="Times New Roman" w:eastAsia="Times New Roman" w:hAnsi="Times New Roman" w:cs="Times New Roman"/>
      <w:sz w:val="24"/>
      <w:szCs w:val="20"/>
      <w:lang w:val="pt-BR" w:eastAsia="es-ES"/>
    </w:rPr>
  </w:style>
  <w:style w:type="paragraph" w:styleId="Piedepgina">
    <w:name w:val="footer"/>
    <w:basedOn w:val="Normal"/>
    <w:link w:val="PiedepginaCar"/>
    <w:uiPriority w:val="99"/>
    <w:rsid w:val="00FA3E63"/>
    <w:pPr>
      <w:tabs>
        <w:tab w:val="center" w:pos="4419"/>
        <w:tab w:val="right" w:pos="8838"/>
      </w:tabs>
    </w:pPr>
  </w:style>
  <w:style w:type="character" w:customStyle="1" w:styleId="PiedepginaCar">
    <w:name w:val="Pie de página Car"/>
    <w:basedOn w:val="Fuentedeprrafopredeter"/>
    <w:link w:val="Piedepgina"/>
    <w:uiPriority w:val="99"/>
    <w:rsid w:val="00FA3E63"/>
    <w:rPr>
      <w:rFonts w:ascii="Times New Roman" w:eastAsia="Times New Roman" w:hAnsi="Times New Roman" w:cs="Times New Roman"/>
      <w:sz w:val="20"/>
      <w:szCs w:val="20"/>
      <w:lang w:eastAsia="es-ES"/>
    </w:rPr>
  </w:style>
  <w:style w:type="character" w:styleId="Nmerodepgina">
    <w:name w:val="page number"/>
    <w:basedOn w:val="Fuentedeprrafopredeter"/>
    <w:rsid w:val="00FA3E63"/>
  </w:style>
  <w:style w:type="paragraph" w:styleId="Encabezado">
    <w:name w:val="header"/>
    <w:basedOn w:val="Normal"/>
    <w:link w:val="EncabezadoCar"/>
    <w:uiPriority w:val="99"/>
    <w:rsid w:val="00FA3E63"/>
    <w:pPr>
      <w:tabs>
        <w:tab w:val="center" w:pos="4419"/>
        <w:tab w:val="right" w:pos="8838"/>
      </w:tabs>
    </w:pPr>
    <w:rPr>
      <w:lang w:val="es-ES"/>
    </w:rPr>
  </w:style>
  <w:style w:type="character" w:customStyle="1" w:styleId="EncabezadoCar">
    <w:name w:val="Encabezado Car"/>
    <w:basedOn w:val="Fuentedeprrafopredeter"/>
    <w:link w:val="Encabezado"/>
    <w:uiPriority w:val="99"/>
    <w:rsid w:val="00FA3E63"/>
    <w:rPr>
      <w:rFonts w:ascii="Times New Roman" w:eastAsia="Times New Roman" w:hAnsi="Times New Roman" w:cs="Times New Roman"/>
      <w:sz w:val="20"/>
      <w:szCs w:val="20"/>
      <w:lang w:val="es-ES" w:eastAsia="es-ES"/>
    </w:rPr>
  </w:style>
  <w:style w:type="character" w:styleId="Hipervnculo">
    <w:name w:val="Hyperlink"/>
    <w:basedOn w:val="Fuentedeprrafopredeter"/>
    <w:rsid w:val="00FA3E63"/>
    <w:rPr>
      <w:color w:val="0000FF"/>
      <w:u w:val="single"/>
    </w:rPr>
  </w:style>
  <w:style w:type="paragraph" w:styleId="Textoindependiente3">
    <w:name w:val="Body Text 3"/>
    <w:basedOn w:val="Normal"/>
    <w:link w:val="Textoindependiente3Car"/>
    <w:rsid w:val="00FA3E63"/>
    <w:pPr>
      <w:jc w:val="both"/>
    </w:pPr>
    <w:rPr>
      <w:rFonts w:ascii="Arial" w:hAnsi="Arial"/>
      <w:sz w:val="22"/>
      <w:lang w:val="pt-BR"/>
    </w:rPr>
  </w:style>
  <w:style w:type="character" w:customStyle="1" w:styleId="Textoindependiente3Car">
    <w:name w:val="Texto independiente 3 Car"/>
    <w:basedOn w:val="Fuentedeprrafopredeter"/>
    <w:link w:val="Textoindependiente3"/>
    <w:rsid w:val="00FA3E63"/>
    <w:rPr>
      <w:rFonts w:ascii="Arial" w:eastAsia="Times New Roman" w:hAnsi="Arial" w:cs="Times New Roman"/>
      <w:szCs w:val="20"/>
      <w:lang w:val="pt-BR" w:eastAsia="es-ES"/>
    </w:rPr>
  </w:style>
  <w:style w:type="paragraph" w:styleId="Textodeglobo">
    <w:name w:val="Balloon Text"/>
    <w:basedOn w:val="Normal"/>
    <w:link w:val="TextodegloboCar"/>
    <w:uiPriority w:val="99"/>
    <w:semiHidden/>
    <w:unhideWhenUsed/>
    <w:rsid w:val="001465F1"/>
    <w:rPr>
      <w:rFonts w:ascii="Tahoma" w:hAnsi="Tahoma" w:cs="Tahoma"/>
      <w:sz w:val="16"/>
      <w:szCs w:val="16"/>
    </w:rPr>
  </w:style>
  <w:style w:type="character" w:customStyle="1" w:styleId="TextodegloboCar">
    <w:name w:val="Texto de globo Car"/>
    <w:basedOn w:val="Fuentedeprrafopredeter"/>
    <w:link w:val="Textodeglobo"/>
    <w:uiPriority w:val="99"/>
    <w:semiHidden/>
    <w:rsid w:val="001465F1"/>
    <w:rPr>
      <w:rFonts w:ascii="Tahoma" w:eastAsia="Times New Roman"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divs>
    <w:div w:id="145903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D48B4C-40F0-4457-A8F3-17745BC74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1163</Words>
  <Characters>6402</Characters>
  <Application>Microsoft Office Word</Application>
  <DocSecurity>0</DocSecurity>
  <Lines>53</Lines>
  <Paragraphs>15</Paragraphs>
  <ScaleCrop>false</ScaleCrop>
  <Company/>
  <LinksUpToDate>false</LinksUpToDate>
  <CharactersWithSpaces>7550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dc:creator>
  <cp:lastModifiedBy>Andres</cp:lastModifiedBy>
  <cp:revision>6</cp:revision>
  <dcterms:created xsi:type="dcterms:W3CDTF">2016-02-05T17:22:00Z</dcterms:created>
  <dcterms:modified xsi:type="dcterms:W3CDTF">2016-02-05T18:23:00Z</dcterms:modified>
</cp:coreProperties>
</file>