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2E7B" w14:textId="77777777" w:rsidR="009A28FD" w:rsidRPr="00424DC2" w:rsidRDefault="00312B8E" w:rsidP="00C6778B">
      <w:pPr>
        <w:spacing w:after="120"/>
        <w:jc w:val="center"/>
        <w:rPr>
          <w:rFonts w:ascii="Arial" w:hAnsi="Arial" w:cs="Arial"/>
          <w:b/>
          <w:sz w:val="28"/>
          <w:szCs w:val="28"/>
        </w:rPr>
      </w:pPr>
      <w:r w:rsidRPr="00424DC2">
        <w:rPr>
          <w:rFonts w:ascii="Arial" w:hAnsi="Arial" w:cs="Arial"/>
          <w:b/>
          <w:sz w:val="28"/>
          <w:szCs w:val="28"/>
        </w:rPr>
        <w:t xml:space="preserve">European </w:t>
      </w:r>
      <w:r w:rsidR="00FA4C7A" w:rsidRPr="00424DC2">
        <w:rPr>
          <w:rFonts w:ascii="Arial" w:hAnsi="Arial" w:cs="Arial"/>
          <w:b/>
          <w:sz w:val="28"/>
          <w:szCs w:val="28"/>
        </w:rPr>
        <w:t>Pillar of Entrepreneurial Rights</w:t>
      </w:r>
    </w:p>
    <w:p w14:paraId="45B7E9D8" w14:textId="77777777" w:rsidR="00FA4C7A" w:rsidRPr="0056240D" w:rsidRDefault="006A08EA" w:rsidP="007A1DFC">
      <w:pPr>
        <w:rPr>
          <w:rFonts w:ascii="Arial" w:hAnsi="Arial" w:cs="Arial"/>
        </w:rPr>
      </w:pPr>
      <w:r>
        <w:rPr>
          <w:rFonts w:ascii="Arial" w:hAnsi="Arial" w:cs="Arial"/>
        </w:rPr>
        <w:t xml:space="preserve">In order to maintain and strengthen the EU’s social market economy, </w:t>
      </w:r>
      <w:r w:rsidR="00FA4C7A" w:rsidRPr="0056240D">
        <w:rPr>
          <w:rFonts w:ascii="Arial" w:hAnsi="Arial" w:cs="Arial"/>
        </w:rPr>
        <w:t xml:space="preserve">EUROCHAMBRES </w:t>
      </w:r>
      <w:r>
        <w:rPr>
          <w:rFonts w:ascii="Arial" w:hAnsi="Arial" w:cs="Arial"/>
        </w:rPr>
        <w:t>considers it necessary to prepare</w:t>
      </w:r>
      <w:r w:rsidR="00FA4C7A" w:rsidRPr="0056240D">
        <w:rPr>
          <w:rFonts w:ascii="Arial" w:hAnsi="Arial" w:cs="Arial"/>
        </w:rPr>
        <w:t xml:space="preserve"> a </w:t>
      </w:r>
      <w:r w:rsidR="00FA4C7A" w:rsidRPr="00FA4667">
        <w:rPr>
          <w:rFonts w:ascii="Arial" w:hAnsi="Arial" w:cs="Arial"/>
          <w:b/>
          <w:i/>
        </w:rPr>
        <w:t>European Pillar of Entrepreneurial Rights</w:t>
      </w:r>
      <w:r w:rsidR="007A1DFC" w:rsidRPr="0056240D">
        <w:rPr>
          <w:rFonts w:ascii="Arial" w:hAnsi="Arial" w:cs="Arial"/>
        </w:rPr>
        <w:t xml:space="preserve"> concurrently with the </w:t>
      </w:r>
      <w:r w:rsidR="00E64464" w:rsidRPr="0056240D">
        <w:rPr>
          <w:rFonts w:ascii="Arial" w:hAnsi="Arial" w:cs="Arial"/>
        </w:rPr>
        <w:t>foreseen</w:t>
      </w:r>
      <w:r w:rsidR="007A1DFC" w:rsidRPr="0056240D">
        <w:rPr>
          <w:rFonts w:ascii="Arial" w:hAnsi="Arial" w:cs="Arial"/>
        </w:rPr>
        <w:t xml:space="preserve"> European Pillar of Social Rights.</w:t>
      </w:r>
    </w:p>
    <w:p w14:paraId="3B92D00C" w14:textId="77777777" w:rsidR="00131D74" w:rsidRPr="0056240D" w:rsidRDefault="00312B8E">
      <w:pPr>
        <w:rPr>
          <w:rFonts w:ascii="Arial" w:hAnsi="Arial" w:cs="Arial"/>
        </w:rPr>
      </w:pPr>
      <w:r w:rsidRPr="0056240D">
        <w:rPr>
          <w:rFonts w:ascii="Arial" w:hAnsi="Arial" w:cs="Arial"/>
        </w:rPr>
        <w:t xml:space="preserve">The </w:t>
      </w:r>
      <w:r w:rsidRPr="00FA4667">
        <w:rPr>
          <w:rFonts w:ascii="Arial" w:hAnsi="Arial" w:cs="Arial"/>
          <w:b/>
          <w:i/>
        </w:rPr>
        <w:t>European Pillar of Entrepreneurial Rights</w:t>
      </w:r>
      <w:r w:rsidRPr="0056240D">
        <w:rPr>
          <w:rFonts w:ascii="Arial" w:hAnsi="Arial" w:cs="Arial"/>
        </w:rPr>
        <w:t xml:space="preserve"> should encompass the key </w:t>
      </w:r>
      <w:r w:rsidR="00064906" w:rsidRPr="0056240D">
        <w:rPr>
          <w:rFonts w:ascii="Arial" w:hAnsi="Arial" w:cs="Arial"/>
        </w:rPr>
        <w:t xml:space="preserve">policy </w:t>
      </w:r>
      <w:r w:rsidRPr="0056240D">
        <w:rPr>
          <w:rFonts w:ascii="Arial" w:hAnsi="Arial" w:cs="Arial"/>
        </w:rPr>
        <w:t xml:space="preserve">elements </w:t>
      </w:r>
      <w:r w:rsidR="000B766A">
        <w:rPr>
          <w:rFonts w:ascii="Arial" w:hAnsi="Arial" w:cs="Arial"/>
        </w:rPr>
        <w:t>t</w:t>
      </w:r>
      <w:r w:rsidR="00C75EEC">
        <w:rPr>
          <w:rFonts w:ascii="Arial" w:hAnsi="Arial" w:cs="Arial"/>
        </w:rPr>
        <w:t>hat need t</w:t>
      </w:r>
      <w:r w:rsidR="000B766A">
        <w:rPr>
          <w:rFonts w:ascii="Arial" w:hAnsi="Arial" w:cs="Arial"/>
        </w:rPr>
        <w:t>o</w:t>
      </w:r>
      <w:r w:rsidRPr="0056240D">
        <w:rPr>
          <w:rFonts w:ascii="Arial" w:hAnsi="Arial" w:cs="Arial"/>
        </w:rPr>
        <w:t xml:space="preserve"> be</w:t>
      </w:r>
      <w:r w:rsidR="000B766A">
        <w:rPr>
          <w:rFonts w:ascii="Arial" w:hAnsi="Arial" w:cs="Arial"/>
        </w:rPr>
        <w:t xml:space="preserve"> defined at EU level and rigorously</w:t>
      </w:r>
      <w:r w:rsidRPr="0056240D">
        <w:rPr>
          <w:rFonts w:ascii="Arial" w:hAnsi="Arial" w:cs="Arial"/>
        </w:rPr>
        <w:t xml:space="preserve"> pursued </w:t>
      </w:r>
      <w:r w:rsidR="00064906" w:rsidRPr="0056240D">
        <w:rPr>
          <w:rFonts w:ascii="Arial" w:hAnsi="Arial" w:cs="Arial"/>
        </w:rPr>
        <w:t>and</w:t>
      </w:r>
      <w:r w:rsidRPr="0056240D">
        <w:rPr>
          <w:rFonts w:ascii="Arial" w:hAnsi="Arial" w:cs="Arial"/>
        </w:rPr>
        <w:t xml:space="preserve"> implemented </w:t>
      </w:r>
      <w:r w:rsidR="00C75EEC">
        <w:rPr>
          <w:rFonts w:ascii="Arial" w:hAnsi="Arial" w:cs="Arial"/>
        </w:rPr>
        <w:t xml:space="preserve">across the member states </w:t>
      </w:r>
      <w:r w:rsidR="003B6064" w:rsidRPr="0056240D">
        <w:rPr>
          <w:rFonts w:ascii="Arial" w:hAnsi="Arial" w:cs="Arial"/>
        </w:rPr>
        <w:t xml:space="preserve">in order to make </w:t>
      </w:r>
      <w:r w:rsidR="000B766A">
        <w:rPr>
          <w:rFonts w:ascii="Arial" w:hAnsi="Arial" w:cs="Arial"/>
        </w:rPr>
        <w:t>Europe</w:t>
      </w:r>
      <w:r w:rsidR="00CE139D" w:rsidRPr="0056240D">
        <w:rPr>
          <w:rFonts w:ascii="Arial" w:hAnsi="Arial" w:cs="Arial"/>
        </w:rPr>
        <w:t xml:space="preserve"> an attractive place to create, develop</w:t>
      </w:r>
      <w:r w:rsidR="003B6064" w:rsidRPr="0056240D">
        <w:rPr>
          <w:rFonts w:ascii="Arial" w:hAnsi="Arial" w:cs="Arial"/>
        </w:rPr>
        <w:t xml:space="preserve"> and run a business.</w:t>
      </w:r>
    </w:p>
    <w:p w14:paraId="563FF4CB" w14:textId="7565A282" w:rsidR="0027336E" w:rsidRDefault="0027336E">
      <w:pPr>
        <w:rPr>
          <w:rFonts w:ascii="Arial" w:hAnsi="Arial" w:cs="Arial"/>
        </w:rPr>
      </w:pPr>
      <w:r>
        <w:rPr>
          <w:rFonts w:ascii="Arial" w:hAnsi="Arial" w:cs="Arial"/>
        </w:rPr>
        <w:t>Entrepreneurs are the cornerstone of the social market economy, contributing hugely</w:t>
      </w:r>
      <w:r w:rsidR="002734AF" w:rsidRPr="0056240D">
        <w:rPr>
          <w:rFonts w:ascii="Arial" w:hAnsi="Arial" w:cs="Arial"/>
        </w:rPr>
        <w:t xml:space="preserve"> to </w:t>
      </w:r>
      <w:r w:rsidR="00E535D7" w:rsidRPr="0056240D">
        <w:rPr>
          <w:rFonts w:ascii="Arial" w:hAnsi="Arial" w:cs="Arial"/>
        </w:rPr>
        <w:t>Europe’s</w:t>
      </w:r>
      <w:r w:rsidR="002734AF" w:rsidRPr="0056240D">
        <w:rPr>
          <w:rFonts w:ascii="Arial" w:hAnsi="Arial" w:cs="Arial"/>
        </w:rPr>
        <w:t xml:space="preserve"> economy and to society. Beyond </w:t>
      </w:r>
      <w:r w:rsidR="00E535D7" w:rsidRPr="0056240D">
        <w:rPr>
          <w:rFonts w:ascii="Arial" w:hAnsi="Arial" w:cs="Arial"/>
        </w:rPr>
        <w:t>fiscal contributions</w:t>
      </w:r>
      <w:r w:rsidR="00D26947" w:rsidRPr="0056240D">
        <w:rPr>
          <w:rFonts w:ascii="Arial" w:hAnsi="Arial" w:cs="Arial"/>
        </w:rPr>
        <w:t>, entrepreneurs are creators: creators of jobs, creators of new products and services, creators of opportunities</w:t>
      </w:r>
      <w:r w:rsidR="00E535D7" w:rsidRPr="0056240D">
        <w:rPr>
          <w:rFonts w:ascii="Arial" w:hAnsi="Arial" w:cs="Arial"/>
        </w:rPr>
        <w:t xml:space="preserve">, creators of growth. </w:t>
      </w:r>
      <w:r>
        <w:rPr>
          <w:rFonts w:ascii="Arial" w:hAnsi="Arial" w:cs="Arial"/>
        </w:rPr>
        <w:t xml:space="preserve">This </w:t>
      </w:r>
      <w:r>
        <w:rPr>
          <w:rFonts w:ascii="Arial" w:hAnsi="Arial" w:cs="Arial"/>
        </w:rPr>
        <w:t>must not</w:t>
      </w:r>
      <w:r>
        <w:rPr>
          <w:rFonts w:ascii="Arial" w:hAnsi="Arial" w:cs="Arial"/>
        </w:rPr>
        <w:t xml:space="preserve"> be taken for granted and must be reflected </w:t>
      </w:r>
      <w:r>
        <w:rPr>
          <w:rFonts w:ascii="Arial" w:hAnsi="Arial" w:cs="Arial"/>
        </w:rPr>
        <w:t xml:space="preserve">explicitly </w:t>
      </w:r>
      <w:r>
        <w:rPr>
          <w:rFonts w:ascii="Arial" w:hAnsi="Arial" w:cs="Arial"/>
        </w:rPr>
        <w:t xml:space="preserve">in policies and measures, which </w:t>
      </w:r>
      <w:r>
        <w:rPr>
          <w:rFonts w:ascii="Arial" w:hAnsi="Arial" w:cs="Arial"/>
        </w:rPr>
        <w:t>should</w:t>
      </w:r>
      <w:r>
        <w:rPr>
          <w:rFonts w:ascii="Arial" w:hAnsi="Arial" w:cs="Arial"/>
        </w:rPr>
        <w:t xml:space="preserve"> balance social </w:t>
      </w:r>
      <w:r>
        <w:rPr>
          <w:rFonts w:ascii="Arial" w:hAnsi="Arial" w:cs="Arial"/>
        </w:rPr>
        <w:t>and</w:t>
      </w:r>
      <w:r>
        <w:rPr>
          <w:rFonts w:ascii="Arial" w:hAnsi="Arial" w:cs="Arial"/>
        </w:rPr>
        <w:t xml:space="preserve"> entrepreneur</w:t>
      </w:r>
      <w:r>
        <w:rPr>
          <w:rFonts w:ascii="Arial" w:hAnsi="Arial" w:cs="Arial"/>
        </w:rPr>
        <w:t>ial rights.</w:t>
      </w:r>
    </w:p>
    <w:p w14:paraId="0A442844" w14:textId="24B531B0" w:rsidR="00424DC2" w:rsidRDefault="001E323B">
      <w:pPr>
        <w:rPr>
          <w:rFonts w:ascii="Arial" w:hAnsi="Arial" w:cs="Arial"/>
        </w:rPr>
      </w:pPr>
      <w:r>
        <w:rPr>
          <w:rFonts w:ascii="Arial" w:hAnsi="Arial" w:cs="Arial"/>
        </w:rPr>
        <w:t xml:space="preserve">To allow these creators to </w:t>
      </w:r>
      <w:r w:rsidR="00D26947" w:rsidRPr="0056240D">
        <w:rPr>
          <w:rFonts w:ascii="Arial" w:hAnsi="Arial" w:cs="Arial"/>
        </w:rPr>
        <w:t xml:space="preserve">fulfil </w:t>
      </w:r>
      <w:r>
        <w:rPr>
          <w:rFonts w:ascii="Arial" w:hAnsi="Arial" w:cs="Arial"/>
        </w:rPr>
        <w:t>such a</w:t>
      </w:r>
      <w:r w:rsidRPr="0056240D">
        <w:rPr>
          <w:rFonts w:ascii="Arial" w:hAnsi="Arial" w:cs="Arial"/>
        </w:rPr>
        <w:t xml:space="preserve"> </w:t>
      </w:r>
      <w:r w:rsidR="00D26947" w:rsidRPr="0056240D">
        <w:rPr>
          <w:rFonts w:ascii="Arial" w:hAnsi="Arial" w:cs="Arial"/>
        </w:rPr>
        <w:t>crucial and multi-faceted socio-economic role,</w:t>
      </w:r>
      <w:r w:rsidR="00424DC2">
        <w:rPr>
          <w:rFonts w:ascii="Arial" w:hAnsi="Arial" w:cs="Arial"/>
        </w:rPr>
        <w:t xml:space="preserve"> </w:t>
      </w:r>
      <w:r w:rsidR="000B766A">
        <w:rPr>
          <w:rFonts w:ascii="Arial" w:hAnsi="Arial" w:cs="Arial"/>
        </w:rPr>
        <w:t xml:space="preserve">policy makers must </w:t>
      </w:r>
      <w:r>
        <w:rPr>
          <w:rFonts w:ascii="Arial" w:hAnsi="Arial" w:cs="Arial"/>
        </w:rPr>
        <w:t xml:space="preserve">act as </w:t>
      </w:r>
      <w:r w:rsidR="00FF5F1A">
        <w:rPr>
          <w:rFonts w:ascii="Arial" w:hAnsi="Arial" w:cs="Arial"/>
        </w:rPr>
        <w:t xml:space="preserve">the </w:t>
      </w:r>
      <w:r>
        <w:rPr>
          <w:rFonts w:ascii="Arial" w:hAnsi="Arial" w:cs="Arial"/>
        </w:rPr>
        <w:t xml:space="preserve">guardians of </w:t>
      </w:r>
      <w:r w:rsidR="00FF5F1A">
        <w:rPr>
          <w:rFonts w:ascii="Arial" w:hAnsi="Arial" w:cs="Arial"/>
        </w:rPr>
        <w:t xml:space="preserve">their </w:t>
      </w:r>
      <w:r>
        <w:rPr>
          <w:rFonts w:ascii="Arial" w:hAnsi="Arial" w:cs="Arial"/>
        </w:rPr>
        <w:t>entrepreneurial rights</w:t>
      </w:r>
      <w:r w:rsidR="00424DC2">
        <w:rPr>
          <w:rFonts w:ascii="Arial" w:hAnsi="Arial" w:cs="Arial"/>
        </w:rPr>
        <w:t>.</w:t>
      </w:r>
    </w:p>
    <w:p w14:paraId="73C96C40" w14:textId="54C253F3" w:rsidR="003B6064" w:rsidRPr="00FA4667" w:rsidRDefault="00FF5F1A">
      <w:pPr>
        <w:rPr>
          <w:rFonts w:ascii="Arial" w:hAnsi="Arial" w:cs="Arial"/>
        </w:rPr>
      </w:pPr>
      <w:r>
        <w:rPr>
          <w:rFonts w:ascii="Arial" w:hAnsi="Arial" w:cs="Arial"/>
        </w:rPr>
        <w:t>T</w:t>
      </w:r>
      <w:r w:rsidR="00E535D7" w:rsidRPr="00FA4667">
        <w:rPr>
          <w:rFonts w:ascii="Arial" w:hAnsi="Arial" w:cs="Arial"/>
        </w:rPr>
        <w:t>he</w:t>
      </w:r>
      <w:r w:rsidR="00D26947" w:rsidRPr="00FA4667">
        <w:rPr>
          <w:rFonts w:ascii="Arial" w:hAnsi="Arial" w:cs="Arial"/>
        </w:rPr>
        <w:t xml:space="preserve"> </w:t>
      </w:r>
      <w:r w:rsidR="00D26947" w:rsidRPr="00CD6F44">
        <w:rPr>
          <w:rFonts w:ascii="Arial" w:hAnsi="Arial" w:cs="Arial"/>
          <w:b/>
          <w:i/>
        </w:rPr>
        <w:t>European Pillar of Entrepreneurial Rights</w:t>
      </w:r>
      <w:r>
        <w:rPr>
          <w:rFonts w:ascii="Arial" w:hAnsi="Arial" w:cs="Arial"/>
          <w:b/>
          <w:i/>
        </w:rPr>
        <w:t xml:space="preserve"> </w:t>
      </w:r>
      <w:r w:rsidRPr="00FF5F1A">
        <w:rPr>
          <w:rFonts w:ascii="Arial" w:hAnsi="Arial" w:cs="Arial"/>
        </w:rPr>
        <w:t xml:space="preserve">should reflect this </w:t>
      </w:r>
      <w:r>
        <w:rPr>
          <w:rFonts w:ascii="Arial" w:hAnsi="Arial" w:cs="Arial"/>
        </w:rPr>
        <w:t>in ensuring</w:t>
      </w:r>
      <w:r w:rsidR="003B6064" w:rsidRPr="00FA4667">
        <w:rPr>
          <w:rFonts w:ascii="Arial" w:hAnsi="Arial" w:cs="Arial"/>
        </w:rPr>
        <w:t>:</w:t>
      </w:r>
    </w:p>
    <w:p w14:paraId="114AD242" w14:textId="404CDF07" w:rsidR="00D26947" w:rsidRPr="004378F1" w:rsidRDefault="001D5E13" w:rsidP="009C4EAE">
      <w:pPr>
        <w:pStyle w:val="ListParagraph"/>
        <w:numPr>
          <w:ilvl w:val="0"/>
          <w:numId w:val="1"/>
        </w:numPr>
        <w:rPr>
          <w:rFonts w:ascii="Arial" w:hAnsi="Arial" w:cs="Arial"/>
          <w:b/>
        </w:rPr>
      </w:pPr>
      <w:r w:rsidRPr="004378F1">
        <w:rPr>
          <w:rFonts w:ascii="Arial" w:hAnsi="Arial" w:cs="Arial"/>
          <w:b/>
        </w:rPr>
        <w:t>The</w:t>
      </w:r>
      <w:r w:rsidR="009C4EAE" w:rsidRPr="004378F1">
        <w:rPr>
          <w:rFonts w:ascii="Arial" w:hAnsi="Arial" w:cs="Arial"/>
          <w:b/>
        </w:rPr>
        <w:t xml:space="preserve"> </w:t>
      </w:r>
      <w:r w:rsidR="00D26947" w:rsidRPr="004378F1">
        <w:rPr>
          <w:rFonts w:ascii="Arial" w:hAnsi="Arial" w:cs="Arial"/>
          <w:b/>
        </w:rPr>
        <w:t xml:space="preserve">right to access the </w:t>
      </w:r>
      <w:r w:rsidR="009C4EAE" w:rsidRPr="004378F1">
        <w:rPr>
          <w:rFonts w:ascii="Arial" w:hAnsi="Arial" w:cs="Arial"/>
          <w:b/>
        </w:rPr>
        <w:t>single market</w:t>
      </w:r>
      <w:r w:rsidR="00D26947" w:rsidRPr="004378F1">
        <w:rPr>
          <w:rFonts w:ascii="Arial" w:hAnsi="Arial" w:cs="Arial"/>
          <w:b/>
        </w:rPr>
        <w:t xml:space="preserve">, </w:t>
      </w:r>
      <w:r w:rsidR="001E323B">
        <w:rPr>
          <w:rFonts w:ascii="Arial" w:hAnsi="Arial" w:cs="Arial"/>
          <w:b/>
        </w:rPr>
        <w:t xml:space="preserve">without </w:t>
      </w:r>
      <w:r w:rsidR="00D26947" w:rsidRPr="004378F1">
        <w:rPr>
          <w:rFonts w:ascii="Arial" w:hAnsi="Arial" w:cs="Arial"/>
          <w:b/>
        </w:rPr>
        <w:t xml:space="preserve">unnecessary administrative </w:t>
      </w:r>
      <w:r w:rsidR="001E323B">
        <w:rPr>
          <w:rFonts w:ascii="Arial" w:hAnsi="Arial" w:cs="Arial"/>
          <w:b/>
        </w:rPr>
        <w:t>requirements</w:t>
      </w:r>
      <w:r w:rsidR="001E323B" w:rsidRPr="004378F1">
        <w:rPr>
          <w:rFonts w:ascii="Arial" w:hAnsi="Arial" w:cs="Arial"/>
          <w:b/>
        </w:rPr>
        <w:t xml:space="preserve"> </w:t>
      </w:r>
      <w:r w:rsidR="00C75EEC" w:rsidRPr="004378F1">
        <w:rPr>
          <w:rFonts w:ascii="Arial" w:hAnsi="Arial" w:cs="Arial"/>
          <w:b/>
        </w:rPr>
        <w:t xml:space="preserve">or </w:t>
      </w:r>
      <w:r w:rsidR="001E323B">
        <w:rPr>
          <w:rFonts w:ascii="Arial" w:hAnsi="Arial" w:cs="Arial"/>
          <w:b/>
        </w:rPr>
        <w:t>excessive</w:t>
      </w:r>
      <w:r w:rsidR="008E4EDF">
        <w:rPr>
          <w:rFonts w:ascii="Arial" w:hAnsi="Arial" w:cs="Arial"/>
          <w:b/>
        </w:rPr>
        <w:t xml:space="preserve"> </w:t>
      </w:r>
      <w:r w:rsidR="00C75EEC" w:rsidRPr="004378F1">
        <w:rPr>
          <w:rFonts w:ascii="Arial" w:hAnsi="Arial" w:cs="Arial"/>
          <w:b/>
        </w:rPr>
        <w:t>legal obligations</w:t>
      </w:r>
    </w:p>
    <w:p w14:paraId="7E70DCF4" w14:textId="77777777" w:rsidR="000B766A" w:rsidRPr="004378F1" w:rsidRDefault="001D5E13" w:rsidP="00D73E0A">
      <w:pPr>
        <w:pStyle w:val="ListParagraph"/>
        <w:numPr>
          <w:ilvl w:val="0"/>
          <w:numId w:val="1"/>
        </w:numPr>
        <w:rPr>
          <w:rFonts w:ascii="Arial" w:hAnsi="Arial" w:cs="Arial"/>
          <w:b/>
        </w:rPr>
      </w:pPr>
      <w:r w:rsidRPr="004378F1">
        <w:rPr>
          <w:rFonts w:ascii="Arial" w:hAnsi="Arial" w:cs="Arial"/>
          <w:b/>
        </w:rPr>
        <w:t>The</w:t>
      </w:r>
      <w:r w:rsidR="00D26947" w:rsidRPr="004378F1">
        <w:rPr>
          <w:rFonts w:ascii="Arial" w:hAnsi="Arial" w:cs="Arial"/>
          <w:b/>
        </w:rPr>
        <w:t xml:space="preserve"> right to f</w:t>
      </w:r>
      <w:r w:rsidR="009C4EAE" w:rsidRPr="004378F1">
        <w:rPr>
          <w:rFonts w:ascii="Arial" w:hAnsi="Arial" w:cs="Arial"/>
          <w:b/>
        </w:rPr>
        <w:t xml:space="preserve">avourable trading conditions </w:t>
      </w:r>
      <w:r w:rsidR="000B766A" w:rsidRPr="004378F1">
        <w:rPr>
          <w:rFonts w:ascii="Arial" w:hAnsi="Arial" w:cs="Arial"/>
          <w:b/>
        </w:rPr>
        <w:t>outside</w:t>
      </w:r>
      <w:r w:rsidR="009C4EAE" w:rsidRPr="004378F1">
        <w:rPr>
          <w:rFonts w:ascii="Arial" w:hAnsi="Arial" w:cs="Arial"/>
          <w:b/>
        </w:rPr>
        <w:t xml:space="preserve"> the EU, based on far-reaching </w:t>
      </w:r>
      <w:r w:rsidR="000B766A" w:rsidRPr="004378F1">
        <w:rPr>
          <w:rFonts w:ascii="Arial" w:hAnsi="Arial" w:cs="Arial"/>
          <w:b/>
        </w:rPr>
        <w:t>free trade agreement</w:t>
      </w:r>
      <w:r w:rsidR="00C75EEC" w:rsidRPr="004378F1">
        <w:rPr>
          <w:rFonts w:ascii="Arial" w:hAnsi="Arial" w:cs="Arial"/>
          <w:b/>
        </w:rPr>
        <w:t>s</w:t>
      </w:r>
    </w:p>
    <w:p w14:paraId="4AD97892" w14:textId="53528B9F" w:rsidR="009C4EAE" w:rsidRPr="004378F1" w:rsidRDefault="000B766A" w:rsidP="00D73E0A">
      <w:pPr>
        <w:pStyle w:val="ListParagraph"/>
        <w:numPr>
          <w:ilvl w:val="0"/>
          <w:numId w:val="1"/>
        </w:numPr>
        <w:rPr>
          <w:rFonts w:ascii="Arial" w:hAnsi="Arial" w:cs="Arial"/>
          <w:b/>
        </w:rPr>
      </w:pPr>
      <w:r w:rsidRPr="004378F1">
        <w:rPr>
          <w:rFonts w:ascii="Arial" w:hAnsi="Arial" w:cs="Arial"/>
          <w:b/>
        </w:rPr>
        <w:t>The right to effective internationalisation support within a</w:t>
      </w:r>
      <w:r w:rsidR="009C4EAE" w:rsidRPr="004378F1">
        <w:rPr>
          <w:rFonts w:ascii="Arial" w:hAnsi="Arial" w:cs="Arial"/>
          <w:b/>
        </w:rPr>
        <w:t xml:space="preserve"> coordinated approach to </w:t>
      </w:r>
      <w:r w:rsidR="00D26947" w:rsidRPr="004378F1">
        <w:rPr>
          <w:rFonts w:ascii="Arial" w:hAnsi="Arial" w:cs="Arial"/>
          <w:b/>
        </w:rPr>
        <w:t>European economic diplomacy</w:t>
      </w:r>
    </w:p>
    <w:p w14:paraId="13F363AA" w14:textId="27B6CE56" w:rsidR="00AF6FCC" w:rsidRPr="004378F1" w:rsidRDefault="001D5E13" w:rsidP="009C4EAE">
      <w:pPr>
        <w:pStyle w:val="ListParagraph"/>
        <w:numPr>
          <w:ilvl w:val="0"/>
          <w:numId w:val="1"/>
        </w:numPr>
        <w:rPr>
          <w:rFonts w:ascii="Arial" w:hAnsi="Arial" w:cs="Arial"/>
          <w:b/>
        </w:rPr>
      </w:pPr>
      <w:r w:rsidRPr="004378F1">
        <w:rPr>
          <w:rFonts w:ascii="Arial" w:hAnsi="Arial" w:cs="Arial"/>
          <w:b/>
        </w:rPr>
        <w:t>The</w:t>
      </w:r>
      <w:r w:rsidR="002A0242" w:rsidRPr="004378F1">
        <w:rPr>
          <w:rFonts w:ascii="Arial" w:hAnsi="Arial" w:cs="Arial"/>
          <w:b/>
        </w:rPr>
        <w:t xml:space="preserve"> </w:t>
      </w:r>
      <w:r w:rsidR="00D26947" w:rsidRPr="004378F1">
        <w:rPr>
          <w:rFonts w:ascii="Arial" w:hAnsi="Arial" w:cs="Arial"/>
          <w:b/>
        </w:rPr>
        <w:t xml:space="preserve">right to </w:t>
      </w:r>
      <w:r w:rsidR="004378F1" w:rsidRPr="004378F1">
        <w:rPr>
          <w:rFonts w:ascii="Arial" w:hAnsi="Arial" w:cs="Arial"/>
          <w:b/>
        </w:rPr>
        <w:t>available</w:t>
      </w:r>
      <w:r w:rsidR="00395B3F" w:rsidRPr="004378F1">
        <w:rPr>
          <w:rFonts w:ascii="Arial" w:hAnsi="Arial" w:cs="Arial"/>
          <w:b/>
        </w:rPr>
        <w:t xml:space="preserve"> and appropriate</w:t>
      </w:r>
      <w:r w:rsidR="002A0242" w:rsidRPr="004378F1">
        <w:rPr>
          <w:rFonts w:ascii="Arial" w:hAnsi="Arial" w:cs="Arial"/>
          <w:b/>
        </w:rPr>
        <w:t xml:space="preserve"> financing solutions that </w:t>
      </w:r>
      <w:r w:rsidR="000B766A" w:rsidRPr="004378F1">
        <w:rPr>
          <w:rFonts w:ascii="Arial" w:hAnsi="Arial" w:cs="Arial"/>
          <w:b/>
        </w:rPr>
        <w:t>respond to</w:t>
      </w:r>
      <w:r w:rsidR="002A0242" w:rsidRPr="004378F1">
        <w:rPr>
          <w:rFonts w:ascii="Arial" w:hAnsi="Arial" w:cs="Arial"/>
          <w:b/>
        </w:rPr>
        <w:t xml:space="preserve"> the increasingly diverse range of business models and ca</w:t>
      </w:r>
      <w:r w:rsidRPr="004378F1">
        <w:rPr>
          <w:rFonts w:ascii="Arial" w:hAnsi="Arial" w:cs="Arial"/>
          <w:b/>
        </w:rPr>
        <w:t>pital</w:t>
      </w:r>
      <w:r w:rsidR="00BF2DF9">
        <w:rPr>
          <w:rFonts w:ascii="Arial" w:hAnsi="Arial" w:cs="Arial"/>
          <w:b/>
        </w:rPr>
        <w:t xml:space="preserve"> needs </w:t>
      </w:r>
    </w:p>
    <w:p w14:paraId="7B433670" w14:textId="2F90E579" w:rsidR="00064906" w:rsidRPr="004378F1" w:rsidRDefault="001D5E13" w:rsidP="009C4EAE">
      <w:pPr>
        <w:pStyle w:val="ListParagraph"/>
        <w:numPr>
          <w:ilvl w:val="0"/>
          <w:numId w:val="1"/>
        </w:numPr>
        <w:rPr>
          <w:rFonts w:ascii="Arial" w:hAnsi="Arial" w:cs="Arial"/>
          <w:b/>
        </w:rPr>
      </w:pPr>
      <w:r w:rsidRPr="004378F1">
        <w:rPr>
          <w:rFonts w:ascii="Arial" w:hAnsi="Arial" w:cs="Arial"/>
          <w:b/>
        </w:rPr>
        <w:t>The</w:t>
      </w:r>
      <w:r w:rsidR="00D26947" w:rsidRPr="004378F1">
        <w:rPr>
          <w:rFonts w:ascii="Arial" w:hAnsi="Arial" w:cs="Arial"/>
          <w:b/>
        </w:rPr>
        <w:t xml:space="preserve"> right to </w:t>
      </w:r>
      <w:r w:rsidR="00E535D7" w:rsidRPr="004378F1">
        <w:rPr>
          <w:rFonts w:ascii="Arial" w:hAnsi="Arial" w:cs="Arial"/>
          <w:b/>
        </w:rPr>
        <w:t xml:space="preserve">an adequately skilled </w:t>
      </w:r>
      <w:r w:rsidR="0027336E">
        <w:rPr>
          <w:rFonts w:ascii="Arial" w:hAnsi="Arial" w:cs="Arial"/>
          <w:b/>
        </w:rPr>
        <w:t xml:space="preserve">and flexible </w:t>
      </w:r>
      <w:r w:rsidR="00E535D7" w:rsidRPr="004378F1">
        <w:rPr>
          <w:rFonts w:ascii="Arial" w:hAnsi="Arial" w:cs="Arial"/>
          <w:b/>
        </w:rPr>
        <w:t xml:space="preserve">workforce that is able to support businesses as they drive change and adapt to evolving market opportunities </w:t>
      </w:r>
    </w:p>
    <w:p w14:paraId="5C8C640B" w14:textId="667E3F95" w:rsidR="00E535D7" w:rsidRPr="004378F1" w:rsidRDefault="001D5E13" w:rsidP="00816241">
      <w:pPr>
        <w:pStyle w:val="ListParagraph"/>
        <w:numPr>
          <w:ilvl w:val="0"/>
          <w:numId w:val="1"/>
        </w:numPr>
        <w:rPr>
          <w:rFonts w:ascii="Arial" w:hAnsi="Arial" w:cs="Arial"/>
          <w:b/>
        </w:rPr>
      </w:pPr>
      <w:r w:rsidRPr="004378F1">
        <w:rPr>
          <w:rFonts w:ascii="Arial" w:hAnsi="Arial" w:cs="Arial"/>
          <w:b/>
        </w:rPr>
        <w:t>The</w:t>
      </w:r>
      <w:r w:rsidR="00E535D7" w:rsidRPr="004378F1">
        <w:rPr>
          <w:rFonts w:ascii="Arial" w:hAnsi="Arial" w:cs="Arial"/>
          <w:b/>
        </w:rPr>
        <w:t xml:space="preserve"> right to efficient public administrations that develop and implement </w:t>
      </w:r>
      <w:r w:rsidR="004378F1">
        <w:rPr>
          <w:rFonts w:ascii="Arial" w:hAnsi="Arial" w:cs="Arial"/>
          <w:b/>
        </w:rPr>
        <w:t>legislation</w:t>
      </w:r>
      <w:r w:rsidR="00E535D7" w:rsidRPr="004378F1">
        <w:rPr>
          <w:rFonts w:ascii="Arial" w:hAnsi="Arial" w:cs="Arial"/>
          <w:b/>
        </w:rPr>
        <w:t xml:space="preserve"> and measures in a business-friendly manner and </w:t>
      </w:r>
      <w:r w:rsidR="00E535D7" w:rsidRPr="00BF2DF9">
        <w:rPr>
          <w:rFonts w:ascii="Arial" w:hAnsi="Arial" w:cs="Arial"/>
          <w:b/>
        </w:rPr>
        <w:t xml:space="preserve">minimize reporting </w:t>
      </w:r>
      <w:r w:rsidR="001E323B">
        <w:rPr>
          <w:rFonts w:ascii="Arial" w:hAnsi="Arial" w:cs="Arial"/>
          <w:b/>
        </w:rPr>
        <w:t>obligations</w:t>
      </w:r>
    </w:p>
    <w:p w14:paraId="10E6CF7E" w14:textId="77777777" w:rsidR="009C4EAE" w:rsidRPr="004378F1" w:rsidRDefault="001D5E13" w:rsidP="00816241">
      <w:pPr>
        <w:pStyle w:val="ListParagraph"/>
        <w:numPr>
          <w:ilvl w:val="0"/>
          <w:numId w:val="1"/>
        </w:numPr>
        <w:rPr>
          <w:rFonts w:ascii="Arial" w:hAnsi="Arial" w:cs="Arial"/>
          <w:b/>
        </w:rPr>
      </w:pPr>
      <w:r w:rsidRPr="004378F1">
        <w:rPr>
          <w:rFonts w:ascii="Arial" w:hAnsi="Arial" w:cs="Arial"/>
          <w:b/>
        </w:rPr>
        <w:t>The</w:t>
      </w:r>
      <w:r w:rsidR="00E535D7" w:rsidRPr="004378F1">
        <w:rPr>
          <w:rFonts w:ascii="Arial" w:hAnsi="Arial" w:cs="Arial"/>
          <w:b/>
        </w:rPr>
        <w:t xml:space="preserve"> right to </w:t>
      </w:r>
      <w:r w:rsidR="004378F1" w:rsidRPr="004378F1">
        <w:rPr>
          <w:rFonts w:ascii="Arial" w:hAnsi="Arial" w:cs="Arial"/>
          <w:b/>
          <w:color w:val="000000" w:themeColor="text1"/>
        </w:rPr>
        <w:t>produce cost-effectively through</w:t>
      </w:r>
      <w:r w:rsidR="004378F1" w:rsidRPr="004378F1">
        <w:rPr>
          <w:rFonts w:ascii="Arial" w:hAnsi="Arial" w:cs="Arial"/>
          <w:b/>
          <w:color w:val="000000" w:themeColor="text1"/>
          <w:sz w:val="20"/>
          <w:szCs w:val="20"/>
        </w:rPr>
        <w:t xml:space="preserve"> </w:t>
      </w:r>
      <w:r w:rsidR="00E535D7" w:rsidRPr="004378F1">
        <w:rPr>
          <w:rFonts w:ascii="Arial" w:hAnsi="Arial" w:cs="Arial"/>
          <w:b/>
        </w:rPr>
        <w:t xml:space="preserve">affordable and secure </w:t>
      </w:r>
      <w:r w:rsidRPr="004378F1">
        <w:rPr>
          <w:rFonts w:ascii="Arial" w:hAnsi="Arial" w:cs="Arial"/>
          <w:b/>
        </w:rPr>
        <w:t xml:space="preserve">supplies of </w:t>
      </w:r>
      <w:r w:rsidR="00E535D7" w:rsidRPr="004378F1">
        <w:rPr>
          <w:rFonts w:ascii="Arial" w:hAnsi="Arial" w:cs="Arial"/>
          <w:b/>
        </w:rPr>
        <w:t>energy and raw materials</w:t>
      </w:r>
      <w:r w:rsidR="004378F1" w:rsidRPr="004378F1">
        <w:rPr>
          <w:rFonts w:ascii="Arial" w:hAnsi="Arial" w:cs="Arial"/>
          <w:b/>
        </w:rPr>
        <w:t xml:space="preserve"> </w:t>
      </w:r>
    </w:p>
    <w:p w14:paraId="01B2D1EB" w14:textId="77777777" w:rsidR="002A1B3D" w:rsidRDefault="003F27DD" w:rsidP="003B6064">
      <w:pPr>
        <w:rPr>
          <w:rFonts w:ascii="Arial" w:hAnsi="Arial" w:cs="Arial"/>
        </w:rPr>
      </w:pPr>
      <w:r w:rsidRPr="0056240D">
        <w:rPr>
          <w:rFonts w:ascii="Arial" w:hAnsi="Arial" w:cs="Arial"/>
        </w:rPr>
        <w:t xml:space="preserve">None of these elements are </w:t>
      </w:r>
      <w:r w:rsidR="00064906" w:rsidRPr="0056240D">
        <w:rPr>
          <w:rFonts w:ascii="Arial" w:hAnsi="Arial" w:cs="Arial"/>
        </w:rPr>
        <w:t xml:space="preserve">in themselves </w:t>
      </w:r>
      <w:r w:rsidRPr="0056240D">
        <w:rPr>
          <w:rFonts w:ascii="Arial" w:hAnsi="Arial" w:cs="Arial"/>
        </w:rPr>
        <w:t xml:space="preserve">revolutionary. What </w:t>
      </w:r>
      <w:bookmarkStart w:id="0" w:name="_GoBack"/>
      <w:bookmarkEnd w:id="0"/>
      <w:r w:rsidRPr="0056240D">
        <w:rPr>
          <w:rFonts w:ascii="Arial" w:hAnsi="Arial" w:cs="Arial"/>
        </w:rPr>
        <w:t xml:space="preserve">would be </w:t>
      </w:r>
      <w:r w:rsidR="000F10DC" w:rsidRPr="0056240D">
        <w:rPr>
          <w:rFonts w:ascii="Arial" w:hAnsi="Arial" w:cs="Arial"/>
        </w:rPr>
        <w:t>ground-breaking</w:t>
      </w:r>
      <w:r w:rsidRPr="0056240D">
        <w:rPr>
          <w:rFonts w:ascii="Arial" w:hAnsi="Arial" w:cs="Arial"/>
        </w:rPr>
        <w:t xml:space="preserve"> </w:t>
      </w:r>
      <w:r w:rsidR="00C75EEC">
        <w:rPr>
          <w:rFonts w:ascii="Arial" w:hAnsi="Arial" w:cs="Arial"/>
        </w:rPr>
        <w:t>is</w:t>
      </w:r>
      <w:r w:rsidRPr="0056240D">
        <w:rPr>
          <w:rFonts w:ascii="Arial" w:hAnsi="Arial" w:cs="Arial"/>
        </w:rPr>
        <w:t xml:space="preserve"> </w:t>
      </w:r>
      <w:r w:rsidR="00424DC2">
        <w:rPr>
          <w:rFonts w:ascii="Arial" w:hAnsi="Arial" w:cs="Arial"/>
        </w:rPr>
        <w:t xml:space="preserve">their </w:t>
      </w:r>
      <w:r w:rsidR="000F10DC" w:rsidRPr="0056240D">
        <w:rPr>
          <w:rFonts w:ascii="Arial" w:hAnsi="Arial" w:cs="Arial"/>
        </w:rPr>
        <w:t>full, effective and coherent delivery</w:t>
      </w:r>
      <w:r w:rsidR="00064906" w:rsidRPr="0056240D">
        <w:rPr>
          <w:rFonts w:ascii="Arial" w:hAnsi="Arial" w:cs="Arial"/>
        </w:rPr>
        <w:t xml:space="preserve"> </w:t>
      </w:r>
      <w:r w:rsidR="004378F1">
        <w:rPr>
          <w:rFonts w:ascii="Arial" w:hAnsi="Arial" w:cs="Arial"/>
        </w:rPr>
        <w:t xml:space="preserve">across the EU </w:t>
      </w:r>
      <w:r w:rsidRPr="0056240D">
        <w:rPr>
          <w:rFonts w:ascii="Arial" w:hAnsi="Arial" w:cs="Arial"/>
        </w:rPr>
        <w:t xml:space="preserve">to the benefit of </w:t>
      </w:r>
      <w:r w:rsidR="004378F1">
        <w:rPr>
          <w:rFonts w:ascii="Arial" w:hAnsi="Arial" w:cs="Arial"/>
        </w:rPr>
        <w:t xml:space="preserve">its </w:t>
      </w:r>
      <w:r w:rsidR="000B766A">
        <w:rPr>
          <w:rFonts w:ascii="Arial" w:hAnsi="Arial" w:cs="Arial"/>
        </w:rPr>
        <w:t xml:space="preserve">20 million+ </w:t>
      </w:r>
      <w:r w:rsidRPr="0056240D">
        <w:rPr>
          <w:rFonts w:ascii="Arial" w:hAnsi="Arial" w:cs="Arial"/>
        </w:rPr>
        <w:t>businesses, the vast majority of which are small and medium sized enterprises</w:t>
      </w:r>
      <w:r w:rsidR="001D5E13">
        <w:rPr>
          <w:rFonts w:ascii="Arial" w:hAnsi="Arial" w:cs="Arial"/>
        </w:rPr>
        <w:t xml:space="preserve"> (SMEs)</w:t>
      </w:r>
      <w:r w:rsidRPr="0056240D">
        <w:rPr>
          <w:rFonts w:ascii="Arial" w:hAnsi="Arial" w:cs="Arial"/>
        </w:rPr>
        <w:t>.</w:t>
      </w:r>
      <w:r w:rsidR="00F45C53" w:rsidRPr="0056240D">
        <w:rPr>
          <w:rFonts w:ascii="Arial" w:hAnsi="Arial" w:cs="Arial"/>
        </w:rPr>
        <w:t xml:space="preserve"> </w:t>
      </w:r>
      <w:r w:rsidR="002A1B3D" w:rsidRPr="00424DC2">
        <w:rPr>
          <w:rFonts w:ascii="Arial" w:hAnsi="Arial" w:cs="Arial"/>
          <w:b/>
        </w:rPr>
        <w:t>Europe’s business community needs, expects and deserves better.</w:t>
      </w:r>
    </w:p>
    <w:p w14:paraId="442BE03D" w14:textId="77777777" w:rsidR="002A1B3D" w:rsidRPr="0056240D" w:rsidRDefault="002A1B3D" w:rsidP="002A1B3D">
      <w:pPr>
        <w:rPr>
          <w:rFonts w:ascii="Arial" w:hAnsi="Arial" w:cs="Arial"/>
        </w:rPr>
      </w:pPr>
      <w:r w:rsidRPr="0056240D">
        <w:rPr>
          <w:rFonts w:ascii="Arial" w:hAnsi="Arial" w:cs="Arial"/>
        </w:rPr>
        <w:t xml:space="preserve">On 13 October in the Brussels hemicycle, this initiative for </w:t>
      </w:r>
      <w:r w:rsidR="000B766A">
        <w:rPr>
          <w:rFonts w:ascii="Arial" w:hAnsi="Arial" w:cs="Arial"/>
        </w:rPr>
        <w:t xml:space="preserve">the preparation of </w:t>
      </w:r>
      <w:r w:rsidRPr="0056240D">
        <w:rPr>
          <w:rFonts w:ascii="Arial" w:hAnsi="Arial" w:cs="Arial"/>
        </w:rPr>
        <w:t xml:space="preserve">a </w:t>
      </w:r>
      <w:r w:rsidRPr="0056240D">
        <w:rPr>
          <w:rFonts w:ascii="Arial" w:hAnsi="Arial" w:cs="Arial"/>
          <w:i/>
        </w:rPr>
        <w:t xml:space="preserve">European Pillar of Entrepreneurial Rights </w:t>
      </w:r>
      <w:r w:rsidRPr="0056240D">
        <w:rPr>
          <w:rFonts w:ascii="Arial" w:hAnsi="Arial" w:cs="Arial"/>
        </w:rPr>
        <w:t xml:space="preserve">was approved by XXX entrepreneurs </w:t>
      </w:r>
      <w:r w:rsidR="00CD6F44">
        <w:rPr>
          <w:rFonts w:ascii="Arial" w:hAnsi="Arial" w:cs="Arial"/>
        </w:rPr>
        <w:t>during</w:t>
      </w:r>
      <w:r w:rsidRPr="0056240D">
        <w:rPr>
          <w:rFonts w:ascii="Arial" w:hAnsi="Arial" w:cs="Arial"/>
        </w:rPr>
        <w:t xml:space="preserve"> the 4</w:t>
      </w:r>
      <w:r w:rsidRPr="0056240D">
        <w:rPr>
          <w:rFonts w:ascii="Arial" w:hAnsi="Arial" w:cs="Arial"/>
          <w:vertAlign w:val="superscript"/>
        </w:rPr>
        <w:t>th</w:t>
      </w:r>
      <w:r w:rsidRPr="0056240D">
        <w:rPr>
          <w:rFonts w:ascii="Arial" w:hAnsi="Arial" w:cs="Arial"/>
        </w:rPr>
        <w:t xml:space="preserve"> edition of the European Parliament of Enterprises. It was then presented to XXX on the same day and was formally adopted by the members of EUROCHAMBRES at their XXX General Assembly the following day.</w:t>
      </w:r>
    </w:p>
    <w:p w14:paraId="62466305" w14:textId="77777777" w:rsidR="002A1B3D" w:rsidRDefault="002A1B3D">
      <w:pPr>
        <w:rPr>
          <w:rFonts w:ascii="Arial" w:hAnsi="Arial" w:cs="Arial"/>
        </w:rPr>
      </w:pPr>
      <w:r>
        <w:rPr>
          <w:rFonts w:ascii="Arial" w:hAnsi="Arial" w:cs="Arial"/>
        </w:rPr>
        <w:br w:type="page"/>
      </w:r>
    </w:p>
    <w:p w14:paraId="4151A603" w14:textId="77777777" w:rsidR="002A1B3D" w:rsidRPr="002A1B3D" w:rsidRDefault="002A1B3D" w:rsidP="003B6064">
      <w:pPr>
        <w:rPr>
          <w:rFonts w:ascii="Arial" w:hAnsi="Arial" w:cs="Arial"/>
          <w:b/>
        </w:rPr>
      </w:pPr>
      <w:r w:rsidRPr="002A1B3D">
        <w:rPr>
          <w:rFonts w:ascii="Arial" w:hAnsi="Arial" w:cs="Arial"/>
          <w:b/>
        </w:rPr>
        <w:lastRenderedPageBreak/>
        <w:t>Annex:</w:t>
      </w:r>
    </w:p>
    <w:p w14:paraId="745A89D8" w14:textId="31431EB8" w:rsidR="001D5E13" w:rsidRDefault="001D5E13" w:rsidP="001D5E13">
      <w:pPr>
        <w:rPr>
          <w:rFonts w:ascii="Arial" w:hAnsi="Arial" w:cs="Arial"/>
        </w:rPr>
      </w:pPr>
      <w:r w:rsidRPr="0056240D">
        <w:rPr>
          <w:rFonts w:ascii="Arial" w:hAnsi="Arial" w:cs="Arial"/>
        </w:rPr>
        <w:t xml:space="preserve">The pursuit of competitiveness has ostensibly been a cornerstone of </w:t>
      </w:r>
      <w:r>
        <w:rPr>
          <w:rFonts w:ascii="Arial" w:hAnsi="Arial" w:cs="Arial"/>
        </w:rPr>
        <w:t xml:space="preserve">the European project since its inception nearly 60 years ago. This was demonstrated in recent </w:t>
      </w:r>
      <w:r w:rsidR="002A1B3D">
        <w:rPr>
          <w:rFonts w:ascii="Arial" w:hAnsi="Arial" w:cs="Arial"/>
        </w:rPr>
        <w:t>years</w:t>
      </w:r>
      <w:r>
        <w:rPr>
          <w:rFonts w:ascii="Arial" w:hAnsi="Arial" w:cs="Arial"/>
        </w:rPr>
        <w:t xml:space="preserve"> by the</w:t>
      </w:r>
      <w:r w:rsidRPr="0056240D">
        <w:rPr>
          <w:rFonts w:ascii="Arial" w:hAnsi="Arial" w:cs="Arial"/>
        </w:rPr>
        <w:t xml:space="preserve"> Lisbon Agenda and Europe 2020. Yet</w:t>
      </w:r>
      <w:r w:rsidR="00155219">
        <w:rPr>
          <w:rFonts w:ascii="Arial" w:hAnsi="Arial" w:cs="Arial"/>
        </w:rPr>
        <w:t xml:space="preserve"> </w:t>
      </w:r>
      <w:r w:rsidRPr="0056240D">
        <w:rPr>
          <w:rFonts w:ascii="Arial" w:hAnsi="Arial" w:cs="Arial"/>
        </w:rPr>
        <w:t xml:space="preserve">such strategies </w:t>
      </w:r>
      <w:r w:rsidR="00155219">
        <w:rPr>
          <w:rFonts w:ascii="Arial" w:hAnsi="Arial" w:cs="Arial"/>
        </w:rPr>
        <w:t xml:space="preserve">and their follow-up </w:t>
      </w:r>
      <w:r w:rsidRPr="0056240D">
        <w:rPr>
          <w:rFonts w:ascii="Arial" w:hAnsi="Arial" w:cs="Arial"/>
        </w:rPr>
        <w:t xml:space="preserve">have not had the desired </w:t>
      </w:r>
      <w:r w:rsidR="00424DC2">
        <w:rPr>
          <w:rFonts w:ascii="Arial" w:hAnsi="Arial" w:cs="Arial"/>
        </w:rPr>
        <w:t>impact</w:t>
      </w:r>
      <w:r w:rsidRPr="0056240D">
        <w:rPr>
          <w:rFonts w:ascii="Arial" w:hAnsi="Arial" w:cs="Arial"/>
        </w:rPr>
        <w:t xml:space="preserve"> on the real economy; far from it. This </w:t>
      </w:r>
      <w:r w:rsidR="000D0C80" w:rsidRPr="0056240D">
        <w:rPr>
          <w:rFonts w:ascii="Arial" w:hAnsi="Arial" w:cs="Arial"/>
        </w:rPr>
        <w:t>shortfall</w:t>
      </w:r>
      <w:r w:rsidRPr="0056240D">
        <w:rPr>
          <w:rFonts w:ascii="Arial" w:hAnsi="Arial" w:cs="Arial"/>
        </w:rPr>
        <w:t xml:space="preserve"> in delivering </w:t>
      </w:r>
      <w:r w:rsidR="000D0C80">
        <w:rPr>
          <w:rFonts w:ascii="Arial" w:hAnsi="Arial" w:cs="Arial"/>
        </w:rPr>
        <w:t xml:space="preserve">specific </w:t>
      </w:r>
      <w:r w:rsidRPr="0056240D">
        <w:rPr>
          <w:rFonts w:ascii="Arial" w:hAnsi="Arial" w:cs="Arial"/>
        </w:rPr>
        <w:t xml:space="preserve">policy measures to enhance competitiveness must be </w:t>
      </w:r>
      <w:r w:rsidR="004378F1">
        <w:rPr>
          <w:rFonts w:ascii="Arial" w:hAnsi="Arial" w:cs="Arial"/>
        </w:rPr>
        <w:t>addressed</w:t>
      </w:r>
      <w:r w:rsidRPr="0056240D">
        <w:rPr>
          <w:rFonts w:ascii="Arial" w:hAnsi="Arial" w:cs="Arial"/>
        </w:rPr>
        <w:t xml:space="preserve"> if the real economy and society at large are to </w:t>
      </w:r>
      <w:r w:rsidR="00155219">
        <w:rPr>
          <w:rFonts w:ascii="Arial" w:hAnsi="Arial" w:cs="Arial"/>
        </w:rPr>
        <w:t>thrive</w:t>
      </w:r>
      <w:r w:rsidRPr="0056240D">
        <w:rPr>
          <w:rFonts w:ascii="Arial" w:hAnsi="Arial" w:cs="Arial"/>
        </w:rPr>
        <w:t>.</w:t>
      </w:r>
    </w:p>
    <w:p w14:paraId="50670B9E" w14:textId="2B69EC24" w:rsidR="00424DC2" w:rsidRPr="0056240D" w:rsidRDefault="00424DC2" w:rsidP="001D5E13">
      <w:pPr>
        <w:rPr>
          <w:rFonts w:ascii="Arial" w:hAnsi="Arial" w:cs="Arial"/>
        </w:rPr>
      </w:pPr>
      <w:r>
        <w:rPr>
          <w:rFonts w:ascii="Arial" w:hAnsi="Arial" w:cs="Arial"/>
        </w:rPr>
        <w:t>The single market is a prime example of this delivery deficit</w:t>
      </w:r>
      <w:r w:rsidR="000A7534">
        <w:rPr>
          <w:rFonts w:ascii="Arial" w:hAnsi="Arial" w:cs="Arial"/>
        </w:rPr>
        <w:t>.</w:t>
      </w:r>
      <w:r w:rsidR="00FF5F1A">
        <w:rPr>
          <w:rFonts w:ascii="Arial" w:hAnsi="Arial" w:cs="Arial"/>
        </w:rPr>
        <w:t xml:space="preserve"> 30 years on from the signing of the Single European Act and nearly 25 years on from the agreed deadline for the </w:t>
      </w:r>
      <w:r w:rsidR="00FF5F1A" w:rsidRPr="00FF5F1A">
        <w:rPr>
          <w:rFonts w:ascii="Arial" w:hAnsi="Arial" w:cs="Arial"/>
        </w:rPr>
        <w:t xml:space="preserve">creation of a single market, </w:t>
      </w:r>
      <w:r>
        <w:rPr>
          <w:rFonts w:ascii="Arial" w:hAnsi="Arial" w:cs="Arial"/>
        </w:rPr>
        <w:t>the vast majority of entrepreneurs perceive</w:t>
      </w:r>
      <w:r w:rsidR="000A7534">
        <w:rPr>
          <w:rFonts w:ascii="Arial" w:hAnsi="Arial" w:cs="Arial"/>
        </w:rPr>
        <w:t xml:space="preserve"> only</w:t>
      </w:r>
      <w:r>
        <w:rPr>
          <w:rFonts w:ascii="Arial" w:hAnsi="Arial" w:cs="Arial"/>
        </w:rPr>
        <w:t xml:space="preserve"> limited benefits.</w:t>
      </w:r>
      <w:r w:rsidR="00FF5F1A">
        <w:rPr>
          <w:rFonts w:ascii="Arial" w:hAnsi="Arial" w:cs="Arial"/>
        </w:rPr>
        <w:t xml:space="preserve"> Trading across the EU should be the norm, not the exception</w:t>
      </w:r>
      <w:r w:rsidR="00155219">
        <w:rPr>
          <w:rFonts w:ascii="Arial" w:hAnsi="Arial" w:cs="Arial"/>
        </w:rPr>
        <w:t>,</w:t>
      </w:r>
      <w:r w:rsidR="00FF5F1A">
        <w:rPr>
          <w:rFonts w:ascii="Arial" w:hAnsi="Arial" w:cs="Arial"/>
        </w:rPr>
        <w:t xml:space="preserve"> even </w:t>
      </w:r>
      <w:r w:rsidR="00155219">
        <w:rPr>
          <w:rFonts w:ascii="Arial" w:hAnsi="Arial" w:cs="Arial"/>
        </w:rPr>
        <w:t xml:space="preserve">for </w:t>
      </w:r>
      <w:r w:rsidR="00FF5F1A">
        <w:rPr>
          <w:rFonts w:ascii="Arial" w:hAnsi="Arial" w:cs="Arial"/>
        </w:rPr>
        <w:t>the smallest businesses.</w:t>
      </w:r>
    </w:p>
    <w:p w14:paraId="1C3598D2" w14:textId="6B2DFC13" w:rsidR="001D5E13" w:rsidRPr="0056240D" w:rsidRDefault="00C75EEC" w:rsidP="001D5E13">
      <w:pPr>
        <w:rPr>
          <w:rFonts w:ascii="Arial" w:hAnsi="Arial" w:cs="Arial"/>
        </w:rPr>
      </w:pPr>
      <w:r>
        <w:rPr>
          <w:rFonts w:ascii="Arial" w:hAnsi="Arial" w:cs="Arial"/>
        </w:rPr>
        <w:t>A</w:t>
      </w:r>
      <w:r w:rsidR="001D5E13" w:rsidRPr="0056240D">
        <w:rPr>
          <w:rFonts w:ascii="Arial" w:hAnsi="Arial" w:cs="Arial"/>
        </w:rPr>
        <w:t xml:space="preserve"> </w:t>
      </w:r>
      <w:r w:rsidR="001D5E13" w:rsidRPr="0056240D">
        <w:rPr>
          <w:rFonts w:ascii="Arial" w:hAnsi="Arial" w:cs="Arial"/>
          <w:i/>
        </w:rPr>
        <w:t>European Pillar of Entrepreneurial Rights</w:t>
      </w:r>
      <w:r>
        <w:rPr>
          <w:rFonts w:ascii="Arial" w:hAnsi="Arial" w:cs="Arial"/>
        </w:rPr>
        <w:t xml:space="preserve"> c</w:t>
      </w:r>
      <w:r w:rsidR="001D5E13" w:rsidRPr="0056240D">
        <w:rPr>
          <w:rFonts w:ascii="Arial" w:hAnsi="Arial" w:cs="Arial"/>
        </w:rPr>
        <w:t xml:space="preserve">ould revitalize the pursuit of a more business friendly climate at EU and national level. The </w:t>
      </w:r>
      <w:r w:rsidR="000B766A">
        <w:rPr>
          <w:rFonts w:ascii="Arial" w:hAnsi="Arial" w:cs="Arial"/>
        </w:rPr>
        <w:t>objective</w:t>
      </w:r>
      <w:r w:rsidR="001D5E13" w:rsidRPr="0056240D">
        <w:rPr>
          <w:rFonts w:ascii="Arial" w:hAnsi="Arial" w:cs="Arial"/>
        </w:rPr>
        <w:t xml:space="preserve"> is not to redefine EU SME policy or to revise the Small Business Act. Nor is the aim to devise a new approach to stimulating entrepreneurship or to displace the forthcoming start-up and scale-up initiative. Each of these </w:t>
      </w:r>
      <w:r w:rsidR="000D0C80">
        <w:rPr>
          <w:rFonts w:ascii="Arial" w:hAnsi="Arial" w:cs="Arial"/>
        </w:rPr>
        <w:t xml:space="preserve">actions </w:t>
      </w:r>
      <w:r w:rsidR="001D5E13" w:rsidRPr="0056240D">
        <w:rPr>
          <w:rFonts w:ascii="Arial" w:hAnsi="Arial" w:cs="Arial"/>
        </w:rPr>
        <w:t>has its merits, but also its limitations.</w:t>
      </w:r>
    </w:p>
    <w:p w14:paraId="4F3483C2" w14:textId="77777777" w:rsidR="001D5E13" w:rsidRPr="0056240D" w:rsidRDefault="001D5E13" w:rsidP="001D5E13">
      <w:pPr>
        <w:rPr>
          <w:rFonts w:ascii="Arial" w:hAnsi="Arial" w:cs="Arial"/>
        </w:rPr>
      </w:pPr>
      <w:r w:rsidRPr="0056240D">
        <w:rPr>
          <w:rFonts w:ascii="Arial" w:hAnsi="Arial" w:cs="Arial"/>
        </w:rPr>
        <w:t xml:space="preserve">The aims of the </w:t>
      </w:r>
      <w:r w:rsidRPr="0056240D">
        <w:rPr>
          <w:rFonts w:ascii="Arial" w:hAnsi="Arial" w:cs="Arial"/>
          <w:i/>
        </w:rPr>
        <w:t>European Pillar of Entrepreneurial Rights</w:t>
      </w:r>
      <w:r w:rsidRPr="0056240D">
        <w:rPr>
          <w:rFonts w:ascii="Arial" w:hAnsi="Arial" w:cs="Arial"/>
        </w:rPr>
        <w:t xml:space="preserve"> are both broader and deeper:</w:t>
      </w:r>
    </w:p>
    <w:p w14:paraId="2A55D17F" w14:textId="77777777" w:rsidR="00155219" w:rsidRDefault="00155219" w:rsidP="00155219">
      <w:pPr>
        <w:pStyle w:val="ListParagraph"/>
        <w:numPr>
          <w:ilvl w:val="0"/>
          <w:numId w:val="2"/>
        </w:numPr>
        <w:rPr>
          <w:rFonts w:ascii="Arial" w:hAnsi="Arial" w:cs="Arial"/>
        </w:rPr>
      </w:pPr>
      <w:r w:rsidRPr="0056240D">
        <w:rPr>
          <w:rFonts w:ascii="Arial" w:hAnsi="Arial" w:cs="Arial"/>
        </w:rPr>
        <w:t>To provide a long-term roadmap towards a more favourable and integrated Eu</w:t>
      </w:r>
      <w:r>
        <w:rPr>
          <w:rFonts w:ascii="Arial" w:hAnsi="Arial" w:cs="Arial"/>
        </w:rPr>
        <w:t>ropean business environment</w:t>
      </w:r>
    </w:p>
    <w:p w14:paraId="2CAF90A8" w14:textId="16C2FF81" w:rsidR="001D5E13" w:rsidRPr="0056240D" w:rsidRDefault="001D5E13" w:rsidP="001D5E13">
      <w:pPr>
        <w:pStyle w:val="ListParagraph"/>
        <w:numPr>
          <w:ilvl w:val="0"/>
          <w:numId w:val="2"/>
        </w:numPr>
        <w:rPr>
          <w:rFonts w:ascii="Arial" w:hAnsi="Arial" w:cs="Arial"/>
        </w:rPr>
      </w:pPr>
      <w:r w:rsidRPr="0056240D">
        <w:rPr>
          <w:rFonts w:ascii="Arial" w:hAnsi="Arial" w:cs="Arial"/>
        </w:rPr>
        <w:t xml:space="preserve">To </w:t>
      </w:r>
      <w:r w:rsidR="008C669E" w:rsidRPr="0056240D">
        <w:rPr>
          <w:rFonts w:ascii="Arial" w:hAnsi="Arial" w:cs="Arial"/>
        </w:rPr>
        <w:t>stipulate</w:t>
      </w:r>
      <w:r w:rsidR="00155219">
        <w:rPr>
          <w:rFonts w:ascii="Arial" w:hAnsi="Arial" w:cs="Arial"/>
        </w:rPr>
        <w:t xml:space="preserve"> a range of pre</w:t>
      </w:r>
      <w:r w:rsidR="00155219" w:rsidRPr="0056240D">
        <w:rPr>
          <w:rFonts w:ascii="Arial" w:hAnsi="Arial" w:cs="Arial"/>
        </w:rPr>
        <w:t>requisites</w:t>
      </w:r>
      <w:r w:rsidRPr="0056240D">
        <w:rPr>
          <w:rFonts w:ascii="Arial" w:hAnsi="Arial" w:cs="Arial"/>
        </w:rPr>
        <w:t xml:space="preserve"> that the EU inst</w:t>
      </w:r>
      <w:r w:rsidR="008C669E">
        <w:rPr>
          <w:rFonts w:ascii="Arial" w:hAnsi="Arial" w:cs="Arial"/>
        </w:rPr>
        <w:t xml:space="preserve">itutions and member states must </w:t>
      </w:r>
      <w:r w:rsidR="00155219">
        <w:rPr>
          <w:rFonts w:ascii="Arial" w:hAnsi="Arial" w:cs="Arial"/>
        </w:rPr>
        <w:t>ensure through policy measures and tools</w:t>
      </w:r>
      <w:r w:rsidR="002A1B3D">
        <w:rPr>
          <w:rFonts w:ascii="Arial" w:hAnsi="Arial" w:cs="Arial"/>
        </w:rPr>
        <w:t xml:space="preserve"> </w:t>
      </w:r>
      <w:r w:rsidRPr="0056240D">
        <w:rPr>
          <w:rFonts w:ascii="Arial" w:hAnsi="Arial" w:cs="Arial"/>
        </w:rPr>
        <w:t>to enhance business conditions in Europe</w:t>
      </w:r>
    </w:p>
    <w:p w14:paraId="3AFA1503" w14:textId="59969302" w:rsidR="001D5E13" w:rsidRPr="0056240D" w:rsidRDefault="008C669E" w:rsidP="001D5E13">
      <w:pPr>
        <w:pStyle w:val="ListParagraph"/>
        <w:numPr>
          <w:ilvl w:val="0"/>
          <w:numId w:val="2"/>
        </w:numPr>
        <w:rPr>
          <w:rFonts w:ascii="Arial" w:hAnsi="Arial" w:cs="Arial"/>
        </w:rPr>
      </w:pPr>
      <w:r>
        <w:rPr>
          <w:rFonts w:ascii="Arial" w:hAnsi="Arial" w:cs="Arial"/>
        </w:rPr>
        <w:t xml:space="preserve">To </w:t>
      </w:r>
      <w:r w:rsidR="001D5E13" w:rsidRPr="0056240D">
        <w:rPr>
          <w:rFonts w:ascii="Arial" w:hAnsi="Arial" w:cs="Arial"/>
        </w:rPr>
        <w:t>galvanize member state commitment</w:t>
      </w:r>
      <w:r w:rsidR="000D0C80">
        <w:rPr>
          <w:rFonts w:ascii="Arial" w:hAnsi="Arial" w:cs="Arial"/>
        </w:rPr>
        <w:t xml:space="preserve"> in the effective and coordinated delivery of measures of tangible benefit to entrepreneurs </w:t>
      </w:r>
    </w:p>
    <w:p w14:paraId="2704D847" w14:textId="30D7F42B" w:rsidR="001D5E13" w:rsidRPr="0056240D" w:rsidRDefault="001D5E13" w:rsidP="001D5E13">
      <w:pPr>
        <w:rPr>
          <w:rFonts w:ascii="Arial" w:hAnsi="Arial" w:cs="Arial"/>
        </w:rPr>
      </w:pPr>
      <w:r w:rsidRPr="0056240D">
        <w:rPr>
          <w:rFonts w:ascii="Arial" w:hAnsi="Arial" w:cs="Arial"/>
        </w:rPr>
        <w:t xml:space="preserve">The </w:t>
      </w:r>
      <w:r w:rsidRPr="0056240D">
        <w:rPr>
          <w:rFonts w:ascii="Arial" w:hAnsi="Arial" w:cs="Arial"/>
          <w:i/>
        </w:rPr>
        <w:t>European Pillar of Entrepreneurial Rights</w:t>
      </w:r>
      <w:r w:rsidR="008C669E">
        <w:rPr>
          <w:rFonts w:ascii="Arial" w:hAnsi="Arial" w:cs="Arial"/>
        </w:rPr>
        <w:t xml:space="preserve"> would complement </w:t>
      </w:r>
      <w:r w:rsidRPr="0056240D">
        <w:rPr>
          <w:rFonts w:ascii="Arial" w:hAnsi="Arial" w:cs="Arial"/>
        </w:rPr>
        <w:t xml:space="preserve">SME and entrepreneurship </w:t>
      </w:r>
      <w:r w:rsidR="008C669E">
        <w:rPr>
          <w:rFonts w:ascii="Arial" w:hAnsi="Arial" w:cs="Arial"/>
        </w:rPr>
        <w:t>policy</w:t>
      </w:r>
      <w:r w:rsidRPr="0056240D">
        <w:rPr>
          <w:rFonts w:ascii="Arial" w:hAnsi="Arial" w:cs="Arial"/>
        </w:rPr>
        <w:t>, as well as recent Commission packages such as the Capital Markets Union, the Digital Single Market, Upgrading the Single Market</w:t>
      </w:r>
      <w:r w:rsidR="008C669E">
        <w:rPr>
          <w:rFonts w:ascii="Arial" w:hAnsi="Arial" w:cs="Arial"/>
        </w:rPr>
        <w:t>,</w:t>
      </w:r>
      <w:r w:rsidR="008C669E" w:rsidRPr="008C669E">
        <w:rPr>
          <w:rFonts w:ascii="Arial" w:hAnsi="Arial" w:cs="Arial"/>
        </w:rPr>
        <w:t xml:space="preserve"> </w:t>
      </w:r>
      <w:r w:rsidR="008C669E">
        <w:rPr>
          <w:rFonts w:ascii="Arial" w:hAnsi="Arial" w:cs="Arial"/>
        </w:rPr>
        <w:t>Trade for All, Energy Union and the New Skills Agenda</w:t>
      </w:r>
      <w:r w:rsidRPr="0056240D">
        <w:rPr>
          <w:rFonts w:ascii="Arial" w:hAnsi="Arial" w:cs="Arial"/>
        </w:rPr>
        <w:t xml:space="preserve">. It would also </w:t>
      </w:r>
      <w:r w:rsidR="004804A5">
        <w:rPr>
          <w:rFonts w:ascii="Arial" w:hAnsi="Arial" w:cs="Arial"/>
        </w:rPr>
        <w:t xml:space="preserve">provide momentum </w:t>
      </w:r>
      <w:r w:rsidR="006808BF">
        <w:rPr>
          <w:rFonts w:ascii="Arial" w:hAnsi="Arial" w:cs="Arial"/>
        </w:rPr>
        <w:t xml:space="preserve">to </w:t>
      </w:r>
      <w:r w:rsidRPr="0056240D">
        <w:rPr>
          <w:rFonts w:ascii="Arial" w:hAnsi="Arial" w:cs="Arial"/>
        </w:rPr>
        <w:t xml:space="preserve">the European Semester process. </w:t>
      </w:r>
    </w:p>
    <w:p w14:paraId="7FE9DA81" w14:textId="3CC93C3E" w:rsidR="003B6064" w:rsidRPr="0056240D" w:rsidRDefault="003B6064" w:rsidP="003B6064">
      <w:pPr>
        <w:rPr>
          <w:rFonts w:ascii="Arial" w:hAnsi="Arial" w:cs="Arial"/>
        </w:rPr>
      </w:pPr>
      <w:r w:rsidRPr="0056240D">
        <w:rPr>
          <w:rFonts w:ascii="Arial" w:hAnsi="Arial" w:cs="Arial"/>
        </w:rPr>
        <w:t xml:space="preserve">The business community </w:t>
      </w:r>
      <w:r w:rsidR="003F27DD" w:rsidRPr="0056240D">
        <w:rPr>
          <w:rFonts w:ascii="Arial" w:hAnsi="Arial" w:cs="Arial"/>
        </w:rPr>
        <w:t>and the Chamber network do</w:t>
      </w:r>
      <w:r w:rsidRPr="0056240D">
        <w:rPr>
          <w:rFonts w:ascii="Arial" w:hAnsi="Arial" w:cs="Arial"/>
        </w:rPr>
        <w:t xml:space="preserve"> not shy away from </w:t>
      </w:r>
      <w:r w:rsidR="00C75EEC">
        <w:rPr>
          <w:rFonts w:ascii="Arial" w:hAnsi="Arial" w:cs="Arial"/>
        </w:rPr>
        <w:t xml:space="preserve">the </w:t>
      </w:r>
      <w:r w:rsidRPr="0056240D">
        <w:rPr>
          <w:rFonts w:ascii="Arial" w:hAnsi="Arial" w:cs="Arial"/>
        </w:rPr>
        <w:t xml:space="preserve">social, environmental </w:t>
      </w:r>
      <w:r w:rsidR="00C75EEC">
        <w:rPr>
          <w:rFonts w:ascii="Arial" w:hAnsi="Arial" w:cs="Arial"/>
        </w:rPr>
        <w:t>and</w:t>
      </w:r>
      <w:r w:rsidRPr="0056240D">
        <w:rPr>
          <w:rFonts w:ascii="Arial" w:hAnsi="Arial" w:cs="Arial"/>
        </w:rPr>
        <w:t xml:space="preserve"> economic responsibilities</w:t>
      </w:r>
      <w:r w:rsidR="00AF6FCC" w:rsidRPr="0056240D">
        <w:rPr>
          <w:rFonts w:ascii="Arial" w:hAnsi="Arial" w:cs="Arial"/>
        </w:rPr>
        <w:t xml:space="preserve"> that come hand in hand with their </w:t>
      </w:r>
      <w:r w:rsidR="00480BBF" w:rsidRPr="0056240D">
        <w:rPr>
          <w:rFonts w:ascii="Arial" w:hAnsi="Arial" w:cs="Arial"/>
        </w:rPr>
        <w:t>role</w:t>
      </w:r>
      <w:r w:rsidR="00AF6FCC" w:rsidRPr="0056240D">
        <w:rPr>
          <w:rFonts w:ascii="Arial" w:hAnsi="Arial" w:cs="Arial"/>
        </w:rPr>
        <w:t xml:space="preserve"> in driving growth and job creation. </w:t>
      </w:r>
      <w:r w:rsidR="00C75EEC">
        <w:rPr>
          <w:rFonts w:ascii="Arial" w:hAnsi="Arial" w:cs="Arial"/>
        </w:rPr>
        <w:t>Th</w:t>
      </w:r>
      <w:r w:rsidR="00155219">
        <w:rPr>
          <w:rFonts w:ascii="Arial" w:hAnsi="Arial" w:cs="Arial"/>
        </w:rPr>
        <w:t xml:space="preserve">is </w:t>
      </w:r>
      <w:r w:rsidRPr="0056240D">
        <w:rPr>
          <w:rFonts w:ascii="Arial" w:hAnsi="Arial" w:cs="Arial"/>
        </w:rPr>
        <w:t>is evident from</w:t>
      </w:r>
      <w:r w:rsidR="003F27DD" w:rsidRPr="0056240D">
        <w:rPr>
          <w:rFonts w:ascii="Arial" w:hAnsi="Arial" w:cs="Arial"/>
        </w:rPr>
        <w:t xml:space="preserve"> the vast range of services that Chambers of Commerce &amp; Industry deliver to the grassroots business community every day across Europe; it is evident from</w:t>
      </w:r>
      <w:r w:rsidRPr="0056240D">
        <w:rPr>
          <w:rFonts w:ascii="Arial" w:hAnsi="Arial" w:cs="Arial"/>
        </w:rPr>
        <w:t xml:space="preserve"> </w:t>
      </w:r>
      <w:r w:rsidR="002A1B3D">
        <w:rPr>
          <w:rFonts w:ascii="Arial" w:hAnsi="Arial" w:cs="Arial"/>
        </w:rPr>
        <w:t>their</w:t>
      </w:r>
      <w:r w:rsidRPr="0056240D">
        <w:rPr>
          <w:rFonts w:ascii="Arial" w:hAnsi="Arial" w:cs="Arial"/>
        </w:rPr>
        <w:t xml:space="preserve"> efforts</w:t>
      </w:r>
      <w:r w:rsidR="00480BBF" w:rsidRPr="0056240D">
        <w:rPr>
          <w:rFonts w:ascii="Arial" w:hAnsi="Arial" w:cs="Arial"/>
        </w:rPr>
        <w:t xml:space="preserve"> </w:t>
      </w:r>
      <w:r w:rsidR="002A1B3D">
        <w:rPr>
          <w:rFonts w:ascii="Arial" w:hAnsi="Arial" w:cs="Arial"/>
        </w:rPr>
        <w:t>to</w:t>
      </w:r>
      <w:r w:rsidR="00480BBF" w:rsidRPr="0056240D">
        <w:rPr>
          <w:rFonts w:ascii="Arial" w:hAnsi="Arial" w:cs="Arial"/>
        </w:rPr>
        <w:t xml:space="preserve"> tackl</w:t>
      </w:r>
      <w:r w:rsidR="002A1B3D">
        <w:rPr>
          <w:rFonts w:ascii="Arial" w:hAnsi="Arial" w:cs="Arial"/>
        </w:rPr>
        <w:t>e</w:t>
      </w:r>
      <w:r w:rsidR="00480BBF" w:rsidRPr="0056240D">
        <w:rPr>
          <w:rFonts w:ascii="Arial" w:hAnsi="Arial" w:cs="Arial"/>
        </w:rPr>
        <w:t xml:space="preserve"> youth unemployment, </w:t>
      </w:r>
      <w:r w:rsidR="002A1B3D">
        <w:rPr>
          <w:rFonts w:ascii="Arial" w:hAnsi="Arial" w:cs="Arial"/>
        </w:rPr>
        <w:t xml:space="preserve">to support </w:t>
      </w:r>
      <w:r w:rsidR="00480BBF" w:rsidRPr="0056240D">
        <w:rPr>
          <w:rFonts w:ascii="Arial" w:hAnsi="Arial" w:cs="Arial"/>
        </w:rPr>
        <w:t>the economic integration of refugees</w:t>
      </w:r>
      <w:r w:rsidR="00CD6F44">
        <w:rPr>
          <w:rFonts w:ascii="Arial" w:hAnsi="Arial" w:cs="Arial"/>
        </w:rPr>
        <w:t>,</w:t>
      </w:r>
      <w:r w:rsidR="002A1B3D">
        <w:rPr>
          <w:rFonts w:ascii="Arial" w:hAnsi="Arial" w:cs="Arial"/>
        </w:rPr>
        <w:t xml:space="preserve"> or to respond </w:t>
      </w:r>
      <w:r w:rsidR="00480BBF" w:rsidRPr="0056240D">
        <w:rPr>
          <w:rFonts w:ascii="Arial" w:hAnsi="Arial" w:cs="Arial"/>
        </w:rPr>
        <w:t>to climate change</w:t>
      </w:r>
      <w:r w:rsidR="00AF6FCC" w:rsidRPr="0056240D">
        <w:rPr>
          <w:rFonts w:ascii="Arial" w:hAnsi="Arial" w:cs="Arial"/>
        </w:rPr>
        <w:t>.</w:t>
      </w:r>
    </w:p>
    <w:p w14:paraId="49708857" w14:textId="35C95F11" w:rsidR="00424DC2" w:rsidRDefault="00CD6F44" w:rsidP="00424DC2">
      <w:pPr>
        <w:rPr>
          <w:rFonts w:ascii="Arial" w:hAnsi="Arial" w:cs="Arial"/>
        </w:rPr>
      </w:pPr>
      <w:r>
        <w:rPr>
          <w:rFonts w:ascii="Arial" w:hAnsi="Arial" w:cs="Arial"/>
        </w:rPr>
        <w:t>Conversely</w:t>
      </w:r>
      <w:r w:rsidR="003F27DD" w:rsidRPr="0056240D">
        <w:rPr>
          <w:rFonts w:ascii="Arial" w:hAnsi="Arial" w:cs="Arial"/>
        </w:rPr>
        <w:t>, policy makers canno</w:t>
      </w:r>
      <w:r w:rsidR="00480BBF" w:rsidRPr="0056240D">
        <w:rPr>
          <w:rFonts w:ascii="Arial" w:hAnsi="Arial" w:cs="Arial"/>
        </w:rPr>
        <w:t>t</w:t>
      </w:r>
      <w:r w:rsidR="003F27DD" w:rsidRPr="0056240D">
        <w:rPr>
          <w:rFonts w:ascii="Arial" w:hAnsi="Arial" w:cs="Arial"/>
        </w:rPr>
        <w:t xml:space="preserve"> shy away from their responsibilities to the business community. </w:t>
      </w:r>
      <w:r>
        <w:rPr>
          <w:rFonts w:ascii="Arial" w:hAnsi="Arial" w:cs="Arial"/>
        </w:rPr>
        <w:t>They must</w:t>
      </w:r>
      <w:r w:rsidR="00480BBF" w:rsidRPr="0056240D">
        <w:rPr>
          <w:rFonts w:ascii="Arial" w:hAnsi="Arial" w:cs="Arial"/>
        </w:rPr>
        <w:t xml:space="preserve"> no longer leave their pro-business</w:t>
      </w:r>
      <w:r w:rsidR="003F27DD" w:rsidRPr="0056240D">
        <w:rPr>
          <w:rFonts w:ascii="Arial" w:hAnsi="Arial" w:cs="Arial"/>
        </w:rPr>
        <w:t xml:space="preserve"> </w:t>
      </w:r>
      <w:r w:rsidR="00F45C53" w:rsidRPr="0056240D">
        <w:rPr>
          <w:rFonts w:ascii="Arial" w:hAnsi="Arial" w:cs="Arial"/>
        </w:rPr>
        <w:t>agreements</w:t>
      </w:r>
      <w:r w:rsidR="003F27DD" w:rsidRPr="0056240D">
        <w:rPr>
          <w:rFonts w:ascii="Arial" w:hAnsi="Arial" w:cs="Arial"/>
        </w:rPr>
        <w:t xml:space="preserve"> </w:t>
      </w:r>
      <w:r w:rsidR="00C75EEC">
        <w:rPr>
          <w:rFonts w:ascii="Arial" w:hAnsi="Arial" w:cs="Arial"/>
        </w:rPr>
        <w:t>in EU meeting rooms</w:t>
      </w:r>
      <w:r w:rsidR="003F27DD" w:rsidRPr="0056240D">
        <w:rPr>
          <w:rFonts w:ascii="Arial" w:hAnsi="Arial" w:cs="Arial"/>
        </w:rPr>
        <w:t xml:space="preserve">. They must </w:t>
      </w:r>
      <w:r w:rsidR="006808BF">
        <w:rPr>
          <w:rFonts w:ascii="Arial" w:hAnsi="Arial" w:cs="Arial"/>
        </w:rPr>
        <w:t>reiterate</w:t>
      </w:r>
      <w:r w:rsidR="006808BF" w:rsidRPr="0056240D">
        <w:rPr>
          <w:rFonts w:ascii="Arial" w:hAnsi="Arial" w:cs="Arial"/>
        </w:rPr>
        <w:t xml:space="preserve"> </w:t>
      </w:r>
      <w:r w:rsidR="006808BF">
        <w:rPr>
          <w:rFonts w:ascii="Arial" w:hAnsi="Arial" w:cs="Arial"/>
        </w:rPr>
        <w:t xml:space="preserve">and reinforce </w:t>
      </w:r>
      <w:r w:rsidR="00480BBF" w:rsidRPr="0056240D">
        <w:rPr>
          <w:rFonts w:ascii="Arial" w:hAnsi="Arial" w:cs="Arial"/>
        </w:rPr>
        <w:t xml:space="preserve">them back </w:t>
      </w:r>
      <w:r w:rsidR="006808BF">
        <w:rPr>
          <w:rFonts w:ascii="Arial" w:hAnsi="Arial" w:cs="Arial"/>
        </w:rPr>
        <w:t>in</w:t>
      </w:r>
      <w:r w:rsidR="00480BBF" w:rsidRPr="0056240D">
        <w:rPr>
          <w:rFonts w:ascii="Arial" w:hAnsi="Arial" w:cs="Arial"/>
        </w:rPr>
        <w:t xml:space="preserve"> their </w:t>
      </w:r>
      <w:r w:rsidR="00155219">
        <w:rPr>
          <w:rFonts w:ascii="Arial" w:hAnsi="Arial" w:cs="Arial"/>
        </w:rPr>
        <w:t xml:space="preserve">capitals and regions </w:t>
      </w:r>
      <w:r w:rsidR="002A1B3D">
        <w:rPr>
          <w:rFonts w:ascii="Arial" w:hAnsi="Arial" w:cs="Arial"/>
        </w:rPr>
        <w:t xml:space="preserve">and </w:t>
      </w:r>
      <w:r w:rsidR="00480BBF" w:rsidRPr="0056240D">
        <w:rPr>
          <w:rFonts w:ascii="Arial" w:hAnsi="Arial" w:cs="Arial"/>
        </w:rPr>
        <w:t xml:space="preserve">ensure that they are delivered. They must liaise with the business community in converting them </w:t>
      </w:r>
      <w:r w:rsidR="003F27DD" w:rsidRPr="0056240D">
        <w:rPr>
          <w:rFonts w:ascii="Arial" w:hAnsi="Arial" w:cs="Arial"/>
        </w:rPr>
        <w:t>into measures that have a positive</w:t>
      </w:r>
      <w:r w:rsidR="00155219">
        <w:rPr>
          <w:rFonts w:ascii="Arial" w:hAnsi="Arial" w:cs="Arial"/>
        </w:rPr>
        <w:t xml:space="preserve"> and perceptible</w:t>
      </w:r>
      <w:r w:rsidR="003F27DD" w:rsidRPr="0056240D">
        <w:rPr>
          <w:rFonts w:ascii="Arial" w:hAnsi="Arial" w:cs="Arial"/>
        </w:rPr>
        <w:t xml:space="preserve"> impact in the market place. </w:t>
      </w:r>
    </w:p>
    <w:p w14:paraId="7D2B46A5" w14:textId="77777777" w:rsidR="003F27DD" w:rsidRPr="0056240D" w:rsidRDefault="00F45C53" w:rsidP="003F27DD">
      <w:pPr>
        <w:rPr>
          <w:rFonts w:ascii="Arial" w:hAnsi="Arial" w:cs="Arial"/>
        </w:rPr>
      </w:pPr>
      <w:r w:rsidRPr="0056240D">
        <w:rPr>
          <w:rFonts w:ascii="Arial" w:hAnsi="Arial" w:cs="Arial"/>
        </w:rPr>
        <w:t>EU institutions and member states are masters in the business of politics. The</w:t>
      </w:r>
      <w:r w:rsidR="00480BBF" w:rsidRPr="0056240D">
        <w:rPr>
          <w:rFonts w:ascii="Arial" w:hAnsi="Arial" w:cs="Arial"/>
        </w:rPr>
        <w:t>y must demonstrate that they can also b</w:t>
      </w:r>
      <w:r w:rsidRPr="0056240D">
        <w:rPr>
          <w:rFonts w:ascii="Arial" w:hAnsi="Arial" w:cs="Arial"/>
        </w:rPr>
        <w:t>ecome masters in the politics of business.</w:t>
      </w:r>
    </w:p>
    <w:p w14:paraId="00422E5E" w14:textId="0BBA7785" w:rsidR="008C669E" w:rsidRPr="0056240D" w:rsidRDefault="008C669E" w:rsidP="008C669E">
      <w:pPr>
        <w:rPr>
          <w:rFonts w:ascii="Arial" w:hAnsi="Arial" w:cs="Arial"/>
        </w:rPr>
      </w:pPr>
      <w:r w:rsidRPr="0056240D">
        <w:rPr>
          <w:rFonts w:ascii="Arial" w:hAnsi="Arial" w:cs="Arial"/>
        </w:rPr>
        <w:t xml:space="preserve">The ‘social triple A’ objective mooted in </w:t>
      </w:r>
      <w:r>
        <w:rPr>
          <w:rFonts w:ascii="Arial" w:hAnsi="Arial" w:cs="Arial"/>
        </w:rPr>
        <w:t>last year’s</w:t>
      </w:r>
      <w:r w:rsidRPr="0056240D">
        <w:rPr>
          <w:rFonts w:ascii="Arial" w:hAnsi="Arial" w:cs="Arial"/>
        </w:rPr>
        <w:t xml:space="preserve"> 5 Presidents’ Report </w:t>
      </w:r>
      <w:r w:rsidR="00155219">
        <w:rPr>
          <w:rFonts w:ascii="Arial" w:hAnsi="Arial" w:cs="Arial"/>
        </w:rPr>
        <w:t>can</w:t>
      </w:r>
      <w:r w:rsidRPr="0056240D">
        <w:rPr>
          <w:rFonts w:ascii="Arial" w:hAnsi="Arial" w:cs="Arial"/>
        </w:rPr>
        <w:t>not be pursued in isolation. It certainly would not be sustainable un</w:t>
      </w:r>
      <w:r w:rsidR="00CD6F44">
        <w:rPr>
          <w:rFonts w:ascii="Arial" w:hAnsi="Arial" w:cs="Arial"/>
        </w:rPr>
        <w:t xml:space="preserve">less the EU also strives for a </w:t>
      </w:r>
      <w:r w:rsidRPr="0056240D">
        <w:rPr>
          <w:rFonts w:ascii="Arial" w:hAnsi="Arial" w:cs="Arial"/>
        </w:rPr>
        <w:t>competitiveness triple A rating.</w:t>
      </w:r>
    </w:p>
    <w:p w14:paraId="05F97A88" w14:textId="77777777" w:rsidR="00CE139D" w:rsidRPr="0056240D" w:rsidRDefault="00480BBF" w:rsidP="00CE139D">
      <w:pPr>
        <w:rPr>
          <w:rFonts w:ascii="Arial" w:hAnsi="Arial" w:cs="Arial"/>
        </w:rPr>
      </w:pPr>
      <w:r w:rsidRPr="0056240D">
        <w:rPr>
          <w:rFonts w:ascii="Arial" w:hAnsi="Arial" w:cs="Arial"/>
        </w:rPr>
        <w:t xml:space="preserve">A </w:t>
      </w:r>
      <w:r w:rsidRPr="0056240D">
        <w:rPr>
          <w:rFonts w:ascii="Arial" w:hAnsi="Arial" w:cs="Arial"/>
          <w:i/>
        </w:rPr>
        <w:t xml:space="preserve">European Pillar of Entrepreneurial Rights </w:t>
      </w:r>
      <w:r w:rsidRPr="0056240D">
        <w:rPr>
          <w:rFonts w:ascii="Arial" w:hAnsi="Arial" w:cs="Arial"/>
        </w:rPr>
        <w:t>wil</w:t>
      </w:r>
      <w:r w:rsidR="002734AF" w:rsidRPr="0056240D">
        <w:rPr>
          <w:rFonts w:ascii="Arial" w:hAnsi="Arial" w:cs="Arial"/>
        </w:rPr>
        <w:t xml:space="preserve">l provide a framework for </w:t>
      </w:r>
      <w:r w:rsidR="00CD6F44">
        <w:rPr>
          <w:rFonts w:ascii="Arial" w:hAnsi="Arial" w:cs="Arial"/>
        </w:rPr>
        <w:t>such a process</w:t>
      </w:r>
      <w:r w:rsidR="002734AF" w:rsidRPr="0056240D">
        <w:rPr>
          <w:rFonts w:ascii="Arial" w:hAnsi="Arial" w:cs="Arial"/>
        </w:rPr>
        <w:t>.</w:t>
      </w:r>
    </w:p>
    <w:sectPr w:rsidR="00CE139D" w:rsidRPr="005624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702F3"/>
    <w:multiLevelType w:val="hybridMultilevel"/>
    <w:tmpl w:val="39BA0A60"/>
    <w:lvl w:ilvl="0" w:tplc="CD40BD28">
      <w:start w:val="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D71A8E"/>
    <w:multiLevelType w:val="hybridMultilevel"/>
    <w:tmpl w:val="D42EA9CE"/>
    <w:lvl w:ilvl="0" w:tplc="CD40BD28">
      <w:start w:val="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7A"/>
    <w:rsid w:val="00064906"/>
    <w:rsid w:val="000A7534"/>
    <w:rsid w:val="000A79A2"/>
    <w:rsid w:val="000B766A"/>
    <w:rsid w:val="000D0C80"/>
    <w:rsid w:val="000F10DC"/>
    <w:rsid w:val="00131D74"/>
    <w:rsid w:val="00155219"/>
    <w:rsid w:val="001C54FC"/>
    <w:rsid w:val="001D5E13"/>
    <w:rsid w:val="001E323B"/>
    <w:rsid w:val="0027336E"/>
    <w:rsid w:val="002734AF"/>
    <w:rsid w:val="002A0242"/>
    <w:rsid w:val="002A1B3D"/>
    <w:rsid w:val="00312B8E"/>
    <w:rsid w:val="00395B3F"/>
    <w:rsid w:val="003B6064"/>
    <w:rsid w:val="003F27DD"/>
    <w:rsid w:val="004225B9"/>
    <w:rsid w:val="00424DC2"/>
    <w:rsid w:val="004378F1"/>
    <w:rsid w:val="004804A5"/>
    <w:rsid w:val="00480BBF"/>
    <w:rsid w:val="0056240D"/>
    <w:rsid w:val="00592A2F"/>
    <w:rsid w:val="006808BF"/>
    <w:rsid w:val="006A08EA"/>
    <w:rsid w:val="007A1DFC"/>
    <w:rsid w:val="00845FAE"/>
    <w:rsid w:val="0087068F"/>
    <w:rsid w:val="008C669E"/>
    <w:rsid w:val="008E4EDF"/>
    <w:rsid w:val="0098362E"/>
    <w:rsid w:val="009A28FD"/>
    <w:rsid w:val="009C4EAE"/>
    <w:rsid w:val="00A25F1C"/>
    <w:rsid w:val="00AF6FCC"/>
    <w:rsid w:val="00B70C44"/>
    <w:rsid w:val="00BF2DF9"/>
    <w:rsid w:val="00C6778B"/>
    <w:rsid w:val="00C75EEC"/>
    <w:rsid w:val="00CA6BA5"/>
    <w:rsid w:val="00CD6F44"/>
    <w:rsid w:val="00CE139D"/>
    <w:rsid w:val="00D26947"/>
    <w:rsid w:val="00DD6AFD"/>
    <w:rsid w:val="00DE6C30"/>
    <w:rsid w:val="00E41B92"/>
    <w:rsid w:val="00E535D7"/>
    <w:rsid w:val="00E57C4E"/>
    <w:rsid w:val="00E64464"/>
    <w:rsid w:val="00F12B47"/>
    <w:rsid w:val="00F45C53"/>
    <w:rsid w:val="00FA4667"/>
    <w:rsid w:val="00FA4C7A"/>
    <w:rsid w:val="00FF5F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35EC"/>
  <w15:chartTrackingRefBased/>
  <w15:docId w15:val="{4D68F1F2-542F-4349-8410-827BC0B4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064"/>
    <w:pPr>
      <w:ind w:left="720"/>
      <w:contextualSpacing/>
    </w:pPr>
  </w:style>
  <w:style w:type="paragraph" w:styleId="BalloonText">
    <w:name w:val="Balloon Text"/>
    <w:basedOn w:val="Normal"/>
    <w:link w:val="BalloonTextChar"/>
    <w:uiPriority w:val="99"/>
    <w:semiHidden/>
    <w:unhideWhenUsed/>
    <w:rsid w:val="00562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40D"/>
    <w:rPr>
      <w:rFonts w:ascii="Segoe UI" w:hAnsi="Segoe UI" w:cs="Segoe UI"/>
      <w:sz w:val="18"/>
      <w:szCs w:val="18"/>
    </w:rPr>
  </w:style>
  <w:style w:type="character" w:styleId="CommentReference">
    <w:name w:val="annotation reference"/>
    <w:basedOn w:val="DefaultParagraphFont"/>
    <w:uiPriority w:val="99"/>
    <w:semiHidden/>
    <w:unhideWhenUsed/>
    <w:rsid w:val="000A79A2"/>
    <w:rPr>
      <w:sz w:val="16"/>
      <w:szCs w:val="16"/>
    </w:rPr>
  </w:style>
  <w:style w:type="paragraph" w:styleId="CommentText">
    <w:name w:val="annotation text"/>
    <w:basedOn w:val="Normal"/>
    <w:link w:val="CommentTextChar"/>
    <w:uiPriority w:val="99"/>
    <w:semiHidden/>
    <w:unhideWhenUsed/>
    <w:rsid w:val="000A79A2"/>
    <w:pPr>
      <w:spacing w:line="240" w:lineRule="auto"/>
    </w:pPr>
    <w:rPr>
      <w:sz w:val="20"/>
      <w:szCs w:val="20"/>
    </w:rPr>
  </w:style>
  <w:style w:type="character" w:customStyle="1" w:styleId="CommentTextChar">
    <w:name w:val="Comment Text Char"/>
    <w:basedOn w:val="DefaultParagraphFont"/>
    <w:link w:val="CommentText"/>
    <w:uiPriority w:val="99"/>
    <w:semiHidden/>
    <w:rsid w:val="000A79A2"/>
    <w:rPr>
      <w:sz w:val="20"/>
      <w:szCs w:val="20"/>
    </w:rPr>
  </w:style>
  <w:style w:type="paragraph" w:styleId="CommentSubject">
    <w:name w:val="annotation subject"/>
    <w:basedOn w:val="CommentText"/>
    <w:next w:val="CommentText"/>
    <w:link w:val="CommentSubjectChar"/>
    <w:uiPriority w:val="99"/>
    <w:semiHidden/>
    <w:unhideWhenUsed/>
    <w:rsid w:val="000A79A2"/>
    <w:rPr>
      <w:b/>
      <w:bCs/>
    </w:rPr>
  </w:style>
  <w:style w:type="character" w:customStyle="1" w:styleId="CommentSubjectChar">
    <w:name w:val="Comment Subject Char"/>
    <w:basedOn w:val="CommentTextChar"/>
    <w:link w:val="CommentSubject"/>
    <w:uiPriority w:val="99"/>
    <w:semiHidden/>
    <w:rsid w:val="000A79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33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BUTTERS</dc:creator>
  <cp:keywords/>
  <dc:description/>
  <cp:lastModifiedBy>Ben BUTTERS</cp:lastModifiedBy>
  <cp:revision>16</cp:revision>
  <cp:lastPrinted>2016-08-24T14:18:00Z</cp:lastPrinted>
  <dcterms:created xsi:type="dcterms:W3CDTF">2016-08-02T13:17:00Z</dcterms:created>
  <dcterms:modified xsi:type="dcterms:W3CDTF">2016-09-02T13:44:00Z</dcterms:modified>
</cp:coreProperties>
</file>