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69C" w:rsidRPr="000037D0" w:rsidRDefault="0060669C" w:rsidP="002A161F">
      <w:pPr>
        <w:spacing w:after="120"/>
        <w:jc w:val="left"/>
        <w:rPr>
          <w:rFonts w:ascii="Myriad Pro" w:hAnsi="Myriad Pro"/>
          <w:lang w:val="en-US"/>
        </w:rPr>
      </w:pPr>
    </w:p>
    <w:p w:rsidR="000037D0" w:rsidRPr="000037D0" w:rsidRDefault="000037D0" w:rsidP="002A161F">
      <w:pPr>
        <w:spacing w:after="120"/>
        <w:jc w:val="left"/>
        <w:rPr>
          <w:rFonts w:ascii="Myriad Pro" w:hAnsi="Myriad Pro"/>
          <w:lang w:val="en-US"/>
        </w:rPr>
      </w:pPr>
    </w:p>
    <w:p w:rsidR="000037D0" w:rsidRPr="000037D0" w:rsidRDefault="000037D0" w:rsidP="000037D0">
      <w:pPr>
        <w:spacing w:after="200"/>
        <w:jc w:val="center"/>
        <w:rPr>
          <w:rFonts w:ascii="Myriad Pro" w:eastAsia="Calibri" w:hAnsi="Myriad Pro" w:cs="Times New Roman"/>
          <w:b/>
          <w:color w:val="0070C0"/>
          <w:sz w:val="32"/>
          <w:szCs w:val="3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color w:val="0070C0"/>
          <w:sz w:val="32"/>
          <w:szCs w:val="32"/>
          <w:lang w:val="bg-BG" w:eastAsia="bg-BG" w:bidi="bg-BG"/>
        </w:rPr>
        <w:t>Преглед на специални режими за малките предприятия в съответствие с Директива 2006/112/ЕО (Директивата за ДДС)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 xml:space="preserve">Какъв е размерът на вашето предприятие: 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 w:line="240" w:lineRule="auto"/>
        <w:ind w:left="540" w:hanging="300"/>
        <w:jc w:val="left"/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pP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instrText xml:space="preserve"> FORMCHECKBOX </w:instrText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separate"/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end"/>
      </w:r>
      <w:bookmarkEnd w:id="0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t xml:space="preserve"> самостоятелно заето лице </w:t>
      </w:r>
    </w:p>
    <w:p w:rsidR="000037D0" w:rsidRPr="000037D0" w:rsidRDefault="000037D0" w:rsidP="000037D0">
      <w:pPr>
        <w:spacing w:after="0" w:line="240" w:lineRule="auto"/>
        <w:ind w:left="540" w:hanging="300"/>
        <w:jc w:val="left"/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pP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2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instrText xml:space="preserve"> FORMCHECKBOX </w:instrText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separate"/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end"/>
      </w:r>
      <w:bookmarkEnd w:id="1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t xml:space="preserve"> </w:t>
      </w:r>
      <w:proofErr w:type="spellStart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t>микропредприятие</w:t>
      </w:r>
      <w:proofErr w:type="spellEnd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t xml:space="preserve"> (1—9 служители) </w:t>
      </w:r>
    </w:p>
    <w:p w:rsidR="000037D0" w:rsidRPr="000037D0" w:rsidRDefault="000037D0" w:rsidP="000037D0">
      <w:pPr>
        <w:spacing w:after="0" w:line="240" w:lineRule="auto"/>
        <w:ind w:left="540" w:hanging="300"/>
        <w:jc w:val="left"/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pP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instrText xml:space="preserve"> FORMCHECKBOX </w:instrText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separate"/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end"/>
      </w:r>
      <w:bookmarkEnd w:id="2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t xml:space="preserve"> малко предприятие(10—49 служители) </w:t>
      </w:r>
    </w:p>
    <w:p w:rsidR="000037D0" w:rsidRPr="000037D0" w:rsidRDefault="000037D0" w:rsidP="000037D0">
      <w:pPr>
        <w:spacing w:after="0" w:line="240" w:lineRule="auto"/>
        <w:ind w:left="540" w:hanging="300"/>
        <w:jc w:val="left"/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pP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instrText xml:space="preserve"> FORMCHECKBOX </w:instrText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separate"/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end"/>
      </w:r>
      <w:bookmarkEnd w:id="3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t xml:space="preserve"> средно предприятие (50—249 служители) </w:t>
      </w:r>
    </w:p>
    <w:p w:rsidR="000037D0" w:rsidRPr="000037D0" w:rsidRDefault="000037D0" w:rsidP="000037D0">
      <w:pPr>
        <w:spacing w:after="0" w:line="240" w:lineRule="auto"/>
        <w:ind w:left="540" w:hanging="300"/>
        <w:jc w:val="left"/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pP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instrText xml:space="preserve"> FORMCHECKBOX </w:instrText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separate"/>
      </w:r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fldChar w:fldCharType="end"/>
      </w:r>
      <w:bookmarkEnd w:id="4"/>
      <w:r w:rsidRPr="000037D0"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  <w:t xml:space="preserve"> друго</w:t>
      </w:r>
    </w:p>
    <w:p w:rsidR="000037D0" w:rsidRPr="000037D0" w:rsidRDefault="000037D0" w:rsidP="000037D0">
      <w:pPr>
        <w:spacing w:after="0" w:line="240" w:lineRule="auto"/>
        <w:ind w:left="540" w:hanging="300"/>
        <w:jc w:val="left"/>
        <w:rPr>
          <w:rFonts w:ascii="Myriad Pro" w:eastAsia="Times New Roman" w:hAnsi="Myriad Pro" w:cs="Times New Roman"/>
          <w:sz w:val="24"/>
          <w:szCs w:val="24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В коя държава е установено Вашето предприятие?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.................................................................</w:t>
      </w:r>
      <w:bookmarkStart w:id="5" w:name="_GoBack"/>
      <w:bookmarkEnd w:id="5"/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Какъв е основният предмет на дейност на Вашето предприятие?</w:t>
      </w:r>
    </w:p>
    <w:p w:rsidR="000037D0" w:rsidRPr="000037D0" w:rsidRDefault="000037D0" w:rsidP="000037D0">
      <w:pPr>
        <w:spacing w:after="0"/>
        <w:jc w:val="left"/>
        <w:rPr>
          <w:rFonts w:ascii="Myriad Pro" w:eastAsia="Calibri" w:hAnsi="Myriad Pro" w:cs="Times New Roman"/>
          <w:b/>
          <w:szCs w:val="24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  <w:gridCol w:w="1508"/>
      </w:tblGrid>
      <w:tr w:rsidR="000037D0" w:rsidRPr="000037D0" w:rsidTr="003758A5">
        <w:tc>
          <w:tcPr>
            <w:tcW w:w="2802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Да</w:t>
            </w: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Не</w:t>
            </w: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Продажба на стоки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Продажба на електронни услуги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Продажба на други услуги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Ако сте избрали „Други услуги“, моля, посочете ги: ……………………………..</w:t>
      </w: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4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Какъв беше приблизителният годишен оборот на Вашето предприятие през последната финансова година?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4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</w:tblGrid>
      <w:tr w:rsidR="000037D0" w:rsidRPr="000037D0" w:rsidTr="003758A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Оборот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Над 2 000 </w:t>
            </w:r>
            <w:proofErr w:type="spellStart"/>
            <w:r w:rsidRPr="000037D0">
              <w:rPr>
                <w:rFonts w:ascii="Myriad Pro" w:hAnsi="Myriad Pro"/>
                <w:szCs w:val="20"/>
                <w:lang w:val="bg-BG"/>
              </w:rPr>
              <w:t>000</w:t>
            </w:r>
            <w:proofErr w:type="spellEnd"/>
            <w:r w:rsidRPr="000037D0">
              <w:rPr>
                <w:rFonts w:ascii="Myriad Pro" w:hAnsi="Myriad Pro"/>
                <w:szCs w:val="20"/>
                <w:lang w:val="bg-BG"/>
              </w:rPr>
              <w:t> EUR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500 001 — 2 000 </w:t>
            </w:r>
            <w:proofErr w:type="spellStart"/>
            <w:r w:rsidRPr="000037D0">
              <w:rPr>
                <w:rFonts w:ascii="Myriad Pro" w:hAnsi="Myriad Pro"/>
                <w:szCs w:val="20"/>
                <w:lang w:val="bg-BG"/>
              </w:rPr>
              <w:t>000</w:t>
            </w:r>
            <w:proofErr w:type="spellEnd"/>
            <w:r w:rsidRPr="000037D0">
              <w:rPr>
                <w:rFonts w:ascii="Myriad Pro" w:hAnsi="Myriad Pro"/>
                <w:szCs w:val="20"/>
                <w:lang w:val="bg-BG"/>
              </w:rPr>
              <w:t> EUR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100 001 — 500 000 EUR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50 001 — 100 000 EUR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5001 — 50 000 EUR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Не надвишава 5000 EUR.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lastRenderedPageBreak/>
              <w:t>Не ми е известно.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4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jc w:val="left"/>
        <w:rPr>
          <w:rFonts w:ascii="Myriad Pro" w:eastAsia="Calibri" w:hAnsi="Myriad Pro" w:cs="Times New Roman"/>
          <w:b/>
          <w:sz w:val="24"/>
          <w:szCs w:val="24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Стопанската дейност на Вашето предприятие включва ли продажби на следните пазари? Моля, отбележете всички верни отговори.</w:t>
      </w:r>
    </w:p>
    <w:p w:rsidR="000037D0" w:rsidRPr="000037D0" w:rsidRDefault="000037D0" w:rsidP="000037D0">
      <w:pPr>
        <w:spacing w:after="0"/>
        <w:jc w:val="left"/>
        <w:rPr>
          <w:rFonts w:ascii="Myriad Pro" w:eastAsia="Calibri" w:hAnsi="Myriad Pro" w:cs="Times New Roman"/>
          <w:b/>
          <w:szCs w:val="24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  <w:gridCol w:w="1508"/>
      </w:tblGrid>
      <w:tr w:rsidR="000037D0" w:rsidRPr="000037D0" w:rsidTr="003758A5">
        <w:tc>
          <w:tcPr>
            <w:tcW w:w="2802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Да</w:t>
            </w: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Не</w:t>
            </w: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Национален пазар?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Пазари в други държави от ЕС?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Пазари извън ЕС?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В случай че Вашето предприятие не продава стоки и/или услуги извън своя национален пазар, причината за това е следната:</w:t>
      </w:r>
    </w:p>
    <w:p w:rsidR="000037D0" w:rsidRPr="000037D0" w:rsidRDefault="000037D0" w:rsidP="000037D0">
      <w:pPr>
        <w:spacing w:after="0"/>
        <w:jc w:val="left"/>
        <w:rPr>
          <w:rFonts w:ascii="Myriad Pro" w:eastAsia="Calibri" w:hAnsi="Myriad Pro" w:cs="Times New Roman"/>
          <w:b/>
          <w:szCs w:val="24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  <w:gridCol w:w="1508"/>
      </w:tblGrid>
      <w:tr w:rsidR="000037D0" w:rsidRPr="000037D0" w:rsidTr="003758A5">
        <w:tc>
          <w:tcPr>
            <w:tcW w:w="2802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Да</w:t>
            </w: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Не</w:t>
            </w: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Липса на интерес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Твърде сложни задължения по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 xml:space="preserve">Прекалено високи разходи за спазване на задълженията по ДДС 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Други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Ако сте избрали „Други“, моля, пояснете: ……………..……………………………</w:t>
      </w: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Длъжни ли сте да спазвате следните задължения по ДДС?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  <w:gridCol w:w="1508"/>
      </w:tblGrid>
      <w:tr w:rsidR="000037D0" w:rsidRPr="000037D0" w:rsidTr="003758A5">
        <w:tc>
          <w:tcPr>
            <w:tcW w:w="2802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Да</w:t>
            </w: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Не</w:t>
            </w: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Национална регистрация по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Регистрация по ДДС по режим за съкратено обслужване на едно гише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Регистрация по ДДС в друга държава — членка на ЕС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Декларации по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Обобщени декларации за ДДС (списъци с продажби в ЕС)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Списъци на извършените покупки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Поддържане на документация (включително по ДДС)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Фактуриране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Плащане на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Длъжни ли сте да спазвате други задължения по ДДС, които не са включени в предишния списък? Моля, уточнете.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sz w:val="24"/>
          <w:szCs w:val="22"/>
          <w:lang w:val="en-US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Ако нямахте задължения по ДДС, кое от следните бихте извършвали по опростена процедура или изобщо не бихте извършвали?</w:t>
      </w: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  <w:gridCol w:w="1508"/>
      </w:tblGrid>
      <w:tr w:rsidR="000037D0" w:rsidRPr="000037D0" w:rsidTr="003758A5">
        <w:tc>
          <w:tcPr>
            <w:tcW w:w="2802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Да</w:t>
            </w: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Не</w:t>
            </w: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Поддържане на документация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Фактуриране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Друго — вж. отговора на въпрос 7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Използвате ли информация или други услуги, предоставяни от Вашата данъчна администрация, за улеснение във връзка със задълженията по ДДС? Моля, отбележете всички верни отговори.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1276"/>
        <w:gridCol w:w="1276"/>
      </w:tblGrid>
      <w:tr w:rsidR="000037D0" w:rsidRPr="000037D0" w:rsidTr="003758A5">
        <w:trPr>
          <w:trHeight w:val="258"/>
        </w:trPr>
        <w:tc>
          <w:tcPr>
            <w:tcW w:w="5954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</w:p>
        </w:tc>
        <w:tc>
          <w:tcPr>
            <w:tcW w:w="1276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  <w:r w:rsidRPr="000037D0">
              <w:rPr>
                <w:rFonts w:ascii="Myriad Pro" w:eastAsia="Calibri" w:hAnsi="Myriad Pro" w:cs="Times New Roman"/>
                <w:szCs w:val="22"/>
                <w:lang w:val="bg-BG" w:eastAsia="bg-BG" w:bidi="bg-BG"/>
              </w:rPr>
              <w:t>Да</w:t>
            </w:r>
          </w:p>
        </w:tc>
        <w:tc>
          <w:tcPr>
            <w:tcW w:w="1276" w:type="dxa"/>
          </w:tcPr>
          <w:p w:rsidR="000037D0" w:rsidRPr="000037D0" w:rsidDel="00452BAF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  <w:r w:rsidRPr="000037D0">
              <w:rPr>
                <w:rFonts w:ascii="Myriad Pro" w:eastAsia="Calibri" w:hAnsi="Myriad Pro" w:cs="Times New Roman"/>
                <w:szCs w:val="22"/>
                <w:lang w:val="bg-BG" w:eastAsia="bg-BG" w:bidi="bg-BG"/>
              </w:rPr>
              <w:t>Не</w:t>
            </w:r>
          </w:p>
        </w:tc>
      </w:tr>
      <w:tr w:rsidR="000037D0" w:rsidRPr="000037D0" w:rsidTr="003758A5">
        <w:tc>
          <w:tcPr>
            <w:tcW w:w="5954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  <w:r w:rsidRPr="000037D0">
              <w:rPr>
                <w:rFonts w:ascii="Myriad Pro" w:eastAsia="Calibri" w:hAnsi="Myriad Pro" w:cs="Times New Roman"/>
                <w:szCs w:val="22"/>
                <w:lang w:val="bg-BG" w:eastAsia="bg-BG" w:bidi="bg-BG"/>
              </w:rPr>
              <w:t>Персонализирани услуги, предоставяни от данъчната администрация</w:t>
            </w:r>
          </w:p>
        </w:tc>
        <w:tc>
          <w:tcPr>
            <w:tcW w:w="1276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</w:p>
        </w:tc>
        <w:tc>
          <w:tcPr>
            <w:tcW w:w="1276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</w:p>
        </w:tc>
      </w:tr>
      <w:tr w:rsidR="000037D0" w:rsidRPr="000037D0" w:rsidTr="003758A5">
        <w:tc>
          <w:tcPr>
            <w:tcW w:w="5954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  <w:r w:rsidRPr="000037D0">
              <w:rPr>
                <w:rFonts w:ascii="Myriad Pro" w:eastAsia="Calibri" w:hAnsi="Myriad Pro" w:cs="Times New Roman"/>
                <w:szCs w:val="22"/>
                <w:lang w:val="bg-BG" w:eastAsia="bg-BG" w:bidi="bg-BG"/>
              </w:rPr>
              <w:t>Онлайн услуги</w:t>
            </w:r>
          </w:p>
        </w:tc>
        <w:tc>
          <w:tcPr>
            <w:tcW w:w="1276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</w:p>
        </w:tc>
        <w:tc>
          <w:tcPr>
            <w:tcW w:w="1276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</w:p>
        </w:tc>
      </w:tr>
      <w:tr w:rsidR="000037D0" w:rsidRPr="000037D0" w:rsidTr="003758A5">
        <w:tc>
          <w:tcPr>
            <w:tcW w:w="5954" w:type="dxa"/>
          </w:tcPr>
          <w:p w:rsidR="000037D0" w:rsidRPr="000037D0" w:rsidDel="00452BAF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  <w:r w:rsidRPr="000037D0">
              <w:rPr>
                <w:rFonts w:ascii="Myriad Pro" w:eastAsia="Calibri" w:hAnsi="Myriad Pro" w:cs="Times New Roman"/>
                <w:szCs w:val="22"/>
                <w:lang w:val="bg-BG" w:eastAsia="bg-BG" w:bidi="bg-BG"/>
              </w:rPr>
              <w:t>Други</w:t>
            </w:r>
          </w:p>
        </w:tc>
        <w:tc>
          <w:tcPr>
            <w:tcW w:w="1276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</w:p>
        </w:tc>
        <w:tc>
          <w:tcPr>
            <w:tcW w:w="1276" w:type="dxa"/>
          </w:tcPr>
          <w:p w:rsidR="000037D0" w:rsidRPr="000037D0" w:rsidRDefault="000037D0" w:rsidP="000037D0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/>
              <w:jc w:val="left"/>
              <w:rPr>
                <w:rFonts w:ascii="Myriad Pro" w:eastAsia="Calibri" w:hAnsi="Myriad Pro" w:cs="Times New Roman"/>
                <w:bCs/>
                <w:szCs w:val="22"/>
                <w:lang w:val="bg-BG" w:eastAsia="bg-BG" w:bidi="bg-BG"/>
              </w:rPr>
            </w:pPr>
          </w:p>
        </w:tc>
      </w:tr>
    </w:tbl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Ако сте избрали „Други“, моля, посочете: ……………..……………………………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Доколко са полезни информационните услуги, които предлага Вашата данъчна администрация (отбележете един отговор)?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</w:tblGrid>
      <w:tr w:rsidR="000037D0" w:rsidRPr="000037D0" w:rsidTr="003758A5">
        <w:trPr>
          <w:trHeight w:val="352"/>
        </w:trPr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Много полезни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Сравнително полезни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Неутрално мнение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Не особено полезни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Напълно безполезни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Нямам мнение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Кои са петте най-обременителни задължения по ДДС,  които трябва да спазвате? Моля, подредете тези пет задължения от най-обременителни (1) до най-малко обременителни (5).</w:t>
      </w: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</w:tblGrid>
      <w:tr w:rsidR="000037D0" w:rsidRPr="000037D0" w:rsidTr="003758A5">
        <w:tc>
          <w:tcPr>
            <w:tcW w:w="2802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Позиция</w:t>
            </w: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Национална регистрация по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Регистрация по ДДС по режим за съкратено обслужване на едно гише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lastRenderedPageBreak/>
              <w:t>Регистрация по ДДС в друга държава — членка на ЕС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Декларации по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Обобщени декларации за ДДС (списъци с продажби в ЕС)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Списъци на извършените покупки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Поддържане на документация (включително по ДДС)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Продължителност на периода, през който трябва да се съхраняват документацията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Фактуриране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Обработка на плащания на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Крайни срокове за плащане на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Чести промени в законодателството в областта на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Сложност на законодателството в областта на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Други — вж. отговора на въпрос 7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Използвали ли сте услугите на външен консултант през последната финансова година с цел да Ви предостави консултации/помощ при изпълнение на задълженията, свързани със социалните осигуровки/данъчните задължения? Моля, отбележете всички верни отговори.</w:t>
      </w:r>
    </w:p>
    <w:p w:rsidR="000037D0" w:rsidRPr="000037D0" w:rsidRDefault="000037D0" w:rsidP="000037D0">
      <w:pPr>
        <w:spacing w:after="0"/>
        <w:ind w:left="720"/>
        <w:contextualSpacing/>
        <w:jc w:val="left"/>
        <w:rPr>
          <w:rFonts w:ascii="Myriad Pro" w:eastAsia="Calibri" w:hAnsi="Myriad Pro" w:cs="Times New Roman"/>
          <w:b/>
          <w:szCs w:val="24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  <w:gridCol w:w="1508"/>
      </w:tblGrid>
      <w:tr w:rsidR="000037D0" w:rsidRPr="000037D0" w:rsidTr="003758A5">
        <w:tc>
          <w:tcPr>
            <w:tcW w:w="2802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Да</w:t>
            </w: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Не</w:t>
            </w: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За социалните осигуровки/трудови възнаграждения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Данъчни задължения, различни от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2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За задължения по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Колко души във Вашето предприятие се занимават със задълженията по ДДС?</w:t>
      </w: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........................................................................................................</w:t>
      </w: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Какъв дял средно от работното време на лицата, занимаващи се със задълженията по ДДС, е посветен на работата по тези задължения?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</w:tblGrid>
      <w:tr w:rsidR="000037D0" w:rsidRPr="000037D0" w:rsidTr="003758A5">
        <w:trPr>
          <w:trHeight w:val="352"/>
        </w:trPr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lastRenderedPageBreak/>
              <w:t>От нула до 15 минути дневно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От 15 до 30 минути дневно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Del="003E3A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Между 30 минути и един час дневно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Между 1 и два часа дневно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Повече от два часа дневно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Кога за последен път беше извършен данъчен одит във Вашето предприятие?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</w:tblGrid>
      <w:tr w:rsidR="000037D0" w:rsidRPr="000037D0" w:rsidTr="003758A5">
        <w:trPr>
          <w:trHeight w:val="352"/>
        </w:trPr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През последните дванадесет месеца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През последните три години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През последните 5 години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Del="00A861FD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През последните 10 години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Никога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Не ми е известно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Прилагате ли някоя от тези мерки за опростяване на ДДС?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  <w:gridCol w:w="1508"/>
      </w:tblGrid>
      <w:tr w:rsidR="000037D0" w:rsidRPr="000037D0" w:rsidTr="003758A5">
        <w:tc>
          <w:tcPr>
            <w:tcW w:w="2802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Да</w:t>
            </w: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Не</w:t>
            </w: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Освобождаване на МСП/прагово освобождаване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Режим на единна данъчна ставка за МСП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Режим за касова отчетност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Годишни обобщени декларации (списъци с продажби в ЕС)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По-дълги срокове за плащане на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Опростена отчетност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Стандартно приспадане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4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 xml:space="preserve">Други 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Ако сте избрали „Други“, моля, пояснете: ……………..……………………………</w:t>
      </w: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Биха ли могли да бъдат полезни за Вашето предприятие следните мерки за опростяване? Моля, подредете ги от 1 (най-полезни) до 5 (по-малко полезни).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508"/>
        <w:gridCol w:w="1508"/>
        <w:gridCol w:w="1508"/>
      </w:tblGrid>
      <w:tr w:rsidR="000037D0" w:rsidRPr="000037D0" w:rsidTr="003758A5">
        <w:tc>
          <w:tcPr>
            <w:tcW w:w="2802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4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Да</w:t>
            </w: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Не</w:t>
            </w: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jc w:val="center"/>
              <w:rPr>
                <w:rFonts w:ascii="Myriad Pro" w:hAnsi="Myriad Pro"/>
                <w:b/>
                <w:szCs w:val="24"/>
                <w:lang w:val="bg-BG"/>
              </w:rPr>
            </w:pPr>
            <w:r w:rsidRPr="000037D0">
              <w:rPr>
                <w:rFonts w:ascii="Myriad Pro" w:hAnsi="Myriad Pro"/>
                <w:b/>
                <w:szCs w:val="20"/>
                <w:lang w:val="bg-BG"/>
              </w:rPr>
              <w:t>Позиция</w:t>
            </w: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Опростено поддържане на документация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Опростено фактуриране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</w:tr>
      <w:tr w:rsidR="000037D0" w:rsidRPr="000037D0" w:rsidTr="003758A5">
        <w:trPr>
          <w:trHeight w:val="271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0"/>
                <w:highlight w:val="yellow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Допълнително опростена отчетност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0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Електронна отчетност (напр. XBRL)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</w:tr>
      <w:tr w:rsidR="000037D0" w:rsidRPr="000037D0" w:rsidTr="003758A5">
        <w:trPr>
          <w:trHeight w:val="352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0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lastRenderedPageBreak/>
              <w:t>Още по-дълги срокове за плащане на ДДС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0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Механизъм за обслужване на едно гише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</w:tr>
      <w:tr w:rsidR="000037D0" w:rsidRPr="000037D0" w:rsidTr="003758A5">
        <w:trPr>
          <w:trHeight w:val="276"/>
        </w:trPr>
        <w:tc>
          <w:tcPr>
            <w:tcW w:w="2802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szCs w:val="20"/>
                <w:lang w:val="bg-BG"/>
              </w:rPr>
            </w:pPr>
            <w:r w:rsidRPr="000037D0">
              <w:rPr>
                <w:rFonts w:ascii="Myriad Pro" w:hAnsi="Myriad Pro"/>
                <w:szCs w:val="20"/>
                <w:lang w:val="bg-BG"/>
              </w:rPr>
              <w:t>Одит на национално равнище</w:t>
            </w: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  <w:vAlign w:val="center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  <w:tc>
          <w:tcPr>
            <w:tcW w:w="1508" w:type="dxa"/>
          </w:tcPr>
          <w:p w:rsidR="000037D0" w:rsidRPr="000037D0" w:rsidRDefault="000037D0" w:rsidP="000037D0">
            <w:pPr>
              <w:spacing w:after="0"/>
              <w:rPr>
                <w:rFonts w:ascii="Myriad Pro" w:hAnsi="Myriad Pro"/>
                <w:b/>
                <w:szCs w:val="20"/>
                <w:lang w:val="bg-BG"/>
              </w:rPr>
            </w:pPr>
          </w:p>
        </w:tc>
      </w:tr>
    </w:tbl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Какви други мерки за опростяване на ДДС могат да се приложат в помощ на Вашето предприятие? Моля, уточнете.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rPr>
          <w:rFonts w:ascii="Myriad Pro" w:eastAsia="Calibri" w:hAnsi="Myriad Pro" w:cs="Times New Roman"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numPr>
          <w:ilvl w:val="0"/>
          <w:numId w:val="4"/>
        </w:numPr>
        <w:spacing w:after="0"/>
        <w:contextualSpacing/>
        <w:jc w:val="left"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  <w:r w:rsidRPr="000037D0"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  <w:t>Имате ли някакви други коментари? Моля, посочете ги по-долу.</w:t>
      </w: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0037D0">
      <w:pPr>
        <w:spacing w:after="0"/>
        <w:contextualSpacing/>
        <w:rPr>
          <w:rFonts w:ascii="Myriad Pro" w:eastAsia="Calibri" w:hAnsi="Myriad Pro" w:cs="Times New Roman"/>
          <w:b/>
          <w:sz w:val="24"/>
          <w:szCs w:val="22"/>
          <w:lang w:val="bg-BG" w:eastAsia="bg-BG" w:bidi="bg-BG"/>
        </w:rPr>
      </w:pPr>
    </w:p>
    <w:p w:rsidR="000037D0" w:rsidRPr="000037D0" w:rsidRDefault="000037D0" w:rsidP="002A161F">
      <w:pPr>
        <w:spacing w:after="120"/>
        <w:jc w:val="left"/>
        <w:rPr>
          <w:rFonts w:ascii="Myriad Pro" w:hAnsi="Myriad Pro"/>
          <w:lang w:val="en-US"/>
        </w:rPr>
      </w:pPr>
    </w:p>
    <w:sectPr w:rsidR="000037D0" w:rsidRPr="000037D0" w:rsidSect="0060669C">
      <w:footerReference w:type="default" r:id="rId9"/>
      <w:headerReference w:type="first" r:id="rId10"/>
      <w:footerReference w:type="first" r:id="rId11"/>
      <w:pgSz w:w="11906" w:h="16838"/>
      <w:pgMar w:top="1534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0A5" w:rsidRDefault="005C60A5" w:rsidP="00460057">
      <w:pPr>
        <w:spacing w:after="0" w:line="240" w:lineRule="auto"/>
      </w:pPr>
      <w:r>
        <w:separator/>
      </w:r>
    </w:p>
  </w:endnote>
  <w:endnote w:type="continuationSeparator" w:id="0">
    <w:p w:rsidR="005C60A5" w:rsidRDefault="005C60A5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MS UI Gothic"/>
    <w:charset w:val="00"/>
    <w:family w:val="auto"/>
    <w:pitch w:val="variable"/>
    <w:sig w:usb0="00000001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460057" w:rsidP="00B85ED2">
    <w:pPr>
      <w:pStyle w:val="Footer"/>
    </w:pPr>
  </w:p>
  <w:p w:rsidR="00096B6B" w:rsidRDefault="00096B6B" w:rsidP="00B85ED2">
    <w:pPr>
      <w:pStyle w:val="Footer"/>
    </w:pPr>
  </w:p>
  <w:p w:rsidR="00DF1F1C" w:rsidRPr="002A161F" w:rsidRDefault="009979FA" w:rsidP="002A161F">
    <w:pPr>
      <w:pStyle w:val="Footer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0037D0">
      <w:rPr>
        <w:noProof/>
      </w:rPr>
      <w:t>6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C9" w:rsidRDefault="005B3299" w:rsidP="00B85ED2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7AEFA4A" wp14:editId="5EC4A68C">
          <wp:simplePos x="0" y="0"/>
          <wp:positionH relativeFrom="column">
            <wp:posOffset>3823335</wp:posOffset>
          </wp:positionH>
          <wp:positionV relativeFrom="paragraph">
            <wp:posOffset>136525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9" w:rsidRDefault="000942C9" w:rsidP="00B85ED2">
    <w:pPr>
      <w:pStyle w:val="Footer"/>
    </w:pPr>
  </w:p>
  <w:p w:rsidR="000C312F" w:rsidRDefault="000F012A" w:rsidP="00B85ED2">
    <w:pPr>
      <w:pStyle w:val="Footer"/>
    </w:pPr>
    <w:r>
      <w:tab/>
    </w:r>
  </w:p>
  <w:p w:rsidR="000942C9" w:rsidRDefault="000942C9" w:rsidP="00B85ED2">
    <w:pPr>
      <w:pStyle w:val="Footer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0A5" w:rsidRDefault="005C60A5" w:rsidP="00460057">
      <w:pPr>
        <w:spacing w:after="0" w:line="240" w:lineRule="auto"/>
      </w:pPr>
      <w:r>
        <w:separator/>
      </w:r>
    </w:p>
  </w:footnote>
  <w:footnote w:type="continuationSeparator" w:id="0">
    <w:p w:rsidR="005C60A5" w:rsidRDefault="005C60A5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60669C" w:rsidP="00B85ED2">
    <w:pPr>
      <w:pStyle w:val="header1"/>
    </w:pPr>
    <w:r w:rsidRPr="0060669C">
      <w:rPr>
        <w:lang w:val="en-US" w:eastAsia="en-US"/>
      </w:rPr>
      <w:drawing>
        <wp:anchor distT="0" distB="0" distL="114300" distR="114300" simplePos="0" relativeHeight="251662336" behindDoc="1" locked="0" layoutInCell="1" allowOverlap="1" wp14:anchorId="0365D9B0" wp14:editId="755CE44B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05A3">
      <w:t>BULGARIA</w:t>
    </w:r>
    <w:r w:rsidR="009979FA">
      <w:t xml:space="preserve"> </w:t>
    </w: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D1C7D04"/>
    <w:multiLevelType w:val="hybridMultilevel"/>
    <w:tmpl w:val="12709C72"/>
    <w:lvl w:ilvl="0" w:tplc="7040CE4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733"/>
    <w:rsid w:val="000037D0"/>
    <w:rsid w:val="00056D47"/>
    <w:rsid w:val="00064EF5"/>
    <w:rsid w:val="00076405"/>
    <w:rsid w:val="000942C9"/>
    <w:rsid w:val="00096B6B"/>
    <w:rsid w:val="000C312F"/>
    <w:rsid w:val="000F012A"/>
    <w:rsid w:val="000F78F3"/>
    <w:rsid w:val="00133F3E"/>
    <w:rsid w:val="00157F9B"/>
    <w:rsid w:val="0016782F"/>
    <w:rsid w:val="001A5ABF"/>
    <w:rsid w:val="001B25DF"/>
    <w:rsid w:val="001B6F26"/>
    <w:rsid w:val="001F1729"/>
    <w:rsid w:val="00254EEF"/>
    <w:rsid w:val="00287043"/>
    <w:rsid w:val="002A161F"/>
    <w:rsid w:val="002B42C3"/>
    <w:rsid w:val="002E4E62"/>
    <w:rsid w:val="002F4182"/>
    <w:rsid w:val="003569F5"/>
    <w:rsid w:val="00366F98"/>
    <w:rsid w:val="00371D4A"/>
    <w:rsid w:val="00381179"/>
    <w:rsid w:val="003A4293"/>
    <w:rsid w:val="003B4FF9"/>
    <w:rsid w:val="003F72CC"/>
    <w:rsid w:val="00460057"/>
    <w:rsid w:val="00460C2E"/>
    <w:rsid w:val="004674FD"/>
    <w:rsid w:val="00467922"/>
    <w:rsid w:val="00505C68"/>
    <w:rsid w:val="005159F5"/>
    <w:rsid w:val="00532999"/>
    <w:rsid w:val="005424A3"/>
    <w:rsid w:val="0056535E"/>
    <w:rsid w:val="00587C25"/>
    <w:rsid w:val="005A5E4F"/>
    <w:rsid w:val="005B3299"/>
    <w:rsid w:val="005C051A"/>
    <w:rsid w:val="005C60A5"/>
    <w:rsid w:val="005F5E0C"/>
    <w:rsid w:val="00602934"/>
    <w:rsid w:val="0060669C"/>
    <w:rsid w:val="00615840"/>
    <w:rsid w:val="006426FD"/>
    <w:rsid w:val="0067513A"/>
    <w:rsid w:val="006A2BAD"/>
    <w:rsid w:val="006C3F73"/>
    <w:rsid w:val="00720C4F"/>
    <w:rsid w:val="007234B8"/>
    <w:rsid w:val="0089052E"/>
    <w:rsid w:val="008A4C25"/>
    <w:rsid w:val="008C04AA"/>
    <w:rsid w:val="009621CA"/>
    <w:rsid w:val="00995039"/>
    <w:rsid w:val="009979FA"/>
    <w:rsid w:val="009C0733"/>
    <w:rsid w:val="009D4197"/>
    <w:rsid w:val="00A77494"/>
    <w:rsid w:val="00AB4A99"/>
    <w:rsid w:val="00AC4926"/>
    <w:rsid w:val="00AD537D"/>
    <w:rsid w:val="00AE164C"/>
    <w:rsid w:val="00B20736"/>
    <w:rsid w:val="00B75B67"/>
    <w:rsid w:val="00B81E46"/>
    <w:rsid w:val="00B85ED2"/>
    <w:rsid w:val="00B97B4C"/>
    <w:rsid w:val="00BF59B0"/>
    <w:rsid w:val="00C33B72"/>
    <w:rsid w:val="00C70CFA"/>
    <w:rsid w:val="00C81768"/>
    <w:rsid w:val="00C9029E"/>
    <w:rsid w:val="00CC110E"/>
    <w:rsid w:val="00D078F5"/>
    <w:rsid w:val="00D1722A"/>
    <w:rsid w:val="00D2027F"/>
    <w:rsid w:val="00D32CF4"/>
    <w:rsid w:val="00DC598F"/>
    <w:rsid w:val="00DE05A3"/>
    <w:rsid w:val="00DE1AD3"/>
    <w:rsid w:val="00DF1F1C"/>
    <w:rsid w:val="00E81782"/>
    <w:rsid w:val="00EB60A4"/>
    <w:rsid w:val="00EC57E5"/>
    <w:rsid w:val="00ED2E98"/>
    <w:rsid w:val="00F82507"/>
    <w:rsid w:val="00F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TableGrid">
    <w:name w:val="Table Grid"/>
    <w:basedOn w:val="TableNormal"/>
    <w:uiPriority w:val="59"/>
    <w:rsid w:val="000037D0"/>
    <w:pPr>
      <w:spacing w:before="0" w:after="0" w:line="240" w:lineRule="auto"/>
      <w:jc w:val="left"/>
    </w:pPr>
    <w:rPr>
      <w:rFonts w:ascii="Calibri" w:eastAsia="Calibri" w:hAnsi="Calibri" w:cs="Times New Roman"/>
      <w:sz w:val="20"/>
      <w:szCs w:val="20"/>
      <w:lang w:val="bg-BG" w:eastAsia="bg-BG" w:bidi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TableGrid">
    <w:name w:val="Table Grid"/>
    <w:basedOn w:val="TableNormal"/>
    <w:uiPriority w:val="59"/>
    <w:rsid w:val="000037D0"/>
    <w:pPr>
      <w:spacing w:before="0" w:after="0" w:line="240" w:lineRule="auto"/>
      <w:jc w:val="left"/>
    </w:pPr>
    <w:rPr>
      <w:rFonts w:ascii="Calibri" w:eastAsia="Calibri" w:hAnsi="Calibri" w:cs="Times New Roman"/>
      <w:sz w:val="20"/>
      <w:szCs w:val="20"/>
      <w:lang w:val="bg-BG" w:eastAsia="bg-BG" w:bidi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iana\AppData\Local\Temp\HZ$D.223.3981\HZ$D.223.3983\D.%20Templates\Press%20Release\EASME_Press%20release.dotx" TargetMode="External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EAC68-2B41-48EE-8068-5E9CBB4CF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EASME_Press release</Template>
  <TotalTime>0</TotalTime>
  <Pages>6</Pages>
  <Words>847</Words>
  <Characters>4833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BSCSME</Company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Iliana</dc:creator>
  <cp:lastModifiedBy>Hristina Kasparyan</cp:lastModifiedBy>
  <cp:revision>2</cp:revision>
  <dcterms:created xsi:type="dcterms:W3CDTF">2016-06-02T07:15:00Z</dcterms:created>
  <dcterms:modified xsi:type="dcterms:W3CDTF">2016-06-02T07:15:00Z</dcterms:modified>
</cp:coreProperties>
</file>