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6F" w:rsidRDefault="005E4E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DC1DC8" wp14:editId="696F812F">
                <wp:simplePos x="0" y="0"/>
                <wp:positionH relativeFrom="column">
                  <wp:posOffset>-884555</wp:posOffset>
                </wp:positionH>
                <wp:positionV relativeFrom="paragraph">
                  <wp:posOffset>-884555</wp:posOffset>
                </wp:positionV>
                <wp:extent cx="7503795" cy="1752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37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8F8" w:rsidRDefault="00EC65F0" w:rsidP="003A5A28">
                            <w:pPr>
                              <w:ind w:hanging="142"/>
                            </w:pPr>
                            <w:r w:rsidRPr="00EC65F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E16F4F" wp14:editId="3377DA7B">
                                  <wp:extent cx="7597140" cy="156972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3844" cy="156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4EEA" w:rsidRDefault="005E4EEA"/>
                          <w:p w:rsidR="00396C50" w:rsidRDefault="00396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.65pt;margin-top:-69.65pt;width:590.85pt;height:13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" filled="f" stroked="f">
                <v:textbox>
                  <w:txbxContent>
                    <w:p w:rsidR="00E818F8" w:rsidRDefault="00EC65F0" w:rsidP="003A5A28">
                      <w:pPr>
                        <w:ind w:hanging="142"/>
                      </w:pPr>
                      <w:r w:rsidRPr="00EC65F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E16F4F" wp14:editId="3377DA7B">
                            <wp:extent cx="7597140" cy="156972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3844" cy="1569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4EEA" w:rsidRDefault="005E4EEA"/>
                    <w:p w:rsidR="00396C50" w:rsidRDefault="00396C50"/>
                  </w:txbxContent>
                </v:textbox>
              </v:shape>
            </w:pict>
          </mc:Fallback>
        </mc:AlternateContent>
      </w:r>
    </w:p>
    <w:p w:rsidR="00DD71ED" w:rsidRDefault="00DD71ED" w:rsidP="00854B6F"/>
    <w:p w:rsidR="00DD71ED" w:rsidRDefault="00DD71ED" w:rsidP="007B4934">
      <w:pPr>
        <w:jc w:val="center"/>
        <w:rPr>
          <w:lang w:val="en-US"/>
        </w:rPr>
      </w:pPr>
    </w:p>
    <w:p w:rsidR="003B2084" w:rsidRDefault="003B2084" w:rsidP="007B4934">
      <w:pPr>
        <w:jc w:val="center"/>
        <w:rPr>
          <w:lang w:val="en-US"/>
        </w:rPr>
      </w:pPr>
      <w:r w:rsidRPr="003B208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06B7C" wp14:editId="32C86C28">
                <wp:simplePos x="0" y="0"/>
                <wp:positionH relativeFrom="column">
                  <wp:posOffset>-389255</wp:posOffset>
                </wp:positionH>
                <wp:positionV relativeFrom="paragraph">
                  <wp:posOffset>43180</wp:posOffset>
                </wp:positionV>
                <wp:extent cx="6629400" cy="1501140"/>
                <wp:effectExtent l="0" t="0" r="19050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5011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084" w:rsidRPr="00696163" w:rsidRDefault="003B2084" w:rsidP="003B208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Покана за участие в двустранни бизнес срещи,</w:t>
                            </w:r>
                          </w:p>
                          <w:p w:rsidR="00696163" w:rsidRDefault="00696163" w:rsidP="0069616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 време на Европейски Морски Ден 2018</w:t>
                            </w: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="003B2084"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Бургас</w:t>
                            </w:r>
                          </w:p>
                          <w:p w:rsidR="00696163" w:rsidRPr="00696163" w:rsidRDefault="00696163" w:rsidP="00696163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31</w:t>
                            </w:r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май </w:t>
                            </w: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2018</w:t>
                            </w:r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 w:rsidR="006522F0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ЧЕТВЪРТЪК</w:t>
                            </w:r>
                            <w:bookmarkStart w:id="0" w:name="_GoBack"/>
                            <w:bookmarkEnd w:id="0"/>
                            <w:r w:rsidRPr="00696163"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 10:00-13</w:t>
                            </w: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:00/ </w:t>
                            </w:r>
                          </w:p>
                          <w:p w:rsidR="003B2084" w:rsidRPr="00696163" w:rsidRDefault="003B2084" w:rsidP="003B208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0.65pt;margin-top:3.4pt;width:522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" fillcolor="#ffc000">
                <v:textbox>
                  <w:txbxContent>
                    <w:p w:rsidR="003B2084" w:rsidRPr="00696163" w:rsidRDefault="003B2084" w:rsidP="003B2084">
                      <w:pPr>
                        <w:spacing w:line="240" w:lineRule="auto"/>
                        <w:jc w:val="center"/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Покана за участие в двустранни бизнес срещи,</w:t>
                      </w:r>
                    </w:p>
                    <w:p w:rsidR="00696163" w:rsidRDefault="00696163" w:rsidP="00696163">
                      <w:pPr>
                        <w:spacing w:line="240" w:lineRule="auto"/>
                        <w:jc w:val="center"/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По време на Европейски Морски Ден 2018</w:t>
                      </w:r>
                      <w:r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, </w:t>
                      </w:r>
                      <w:r w:rsidR="003B2084"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Бургас</w:t>
                      </w:r>
                    </w:p>
                    <w:p w:rsidR="00696163" w:rsidRPr="00696163" w:rsidRDefault="00696163" w:rsidP="00696163">
                      <w:pPr>
                        <w:spacing w:after="120" w:line="240" w:lineRule="auto"/>
                        <w:jc w:val="center"/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/</w:t>
                      </w:r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31</w:t>
                      </w:r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май </w:t>
                      </w:r>
                      <w:r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2018</w:t>
                      </w:r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 w:rsidR="006522F0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ЧЕТВЪРТЪК</w:t>
                      </w:r>
                      <w:bookmarkStart w:id="1" w:name="_GoBack"/>
                      <w:bookmarkEnd w:id="1"/>
                      <w:r w:rsidRPr="00696163"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 10:00-13</w:t>
                      </w:r>
                      <w:r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:00/ </w:t>
                      </w:r>
                    </w:p>
                    <w:p w:rsidR="003B2084" w:rsidRPr="00696163" w:rsidRDefault="003B2084" w:rsidP="003B2084">
                      <w:pPr>
                        <w:spacing w:after="120" w:line="240" w:lineRule="auto"/>
                        <w:jc w:val="center"/>
                        <w:rPr>
                          <w:b/>
                          <w:caps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2084" w:rsidRDefault="003B2084" w:rsidP="007B4934">
      <w:pPr>
        <w:jc w:val="center"/>
        <w:rPr>
          <w:lang w:val="en-US"/>
        </w:rPr>
      </w:pPr>
    </w:p>
    <w:p w:rsidR="003B2084" w:rsidRPr="003B2084" w:rsidRDefault="003B2084" w:rsidP="003B2084">
      <w:pPr>
        <w:rPr>
          <w:lang w:val="en-US"/>
        </w:rPr>
      </w:pPr>
    </w:p>
    <w:p w:rsidR="003B2084" w:rsidRPr="003B2084" w:rsidRDefault="003B2084" w:rsidP="003B2084">
      <w:pPr>
        <w:rPr>
          <w:lang w:val="en-US"/>
        </w:rPr>
      </w:pPr>
    </w:p>
    <w:p w:rsidR="003B2084" w:rsidRPr="003B2084" w:rsidRDefault="003B2084" w:rsidP="003B2084">
      <w:pPr>
        <w:rPr>
          <w:lang w:val="en-US"/>
        </w:rPr>
      </w:pP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proofErr w:type="spellStart"/>
      <w:proofErr w:type="gramStart"/>
      <w:r w:rsidRPr="003B2084">
        <w:rPr>
          <w:rFonts w:ascii="Tahoma" w:hAnsi="Tahoma" w:cs="Tahoma"/>
          <w:lang w:val="en-US"/>
        </w:rPr>
        <w:t>Идеална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възможност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създаване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бизнес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партньорства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рамките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r w:rsidRPr="003B2084">
        <w:rPr>
          <w:rFonts w:ascii="Tahoma" w:hAnsi="Tahoma" w:cs="Tahoma"/>
        </w:rPr>
        <w:t>2</w:t>
      </w:r>
      <w:r w:rsidRPr="003B2084">
        <w:rPr>
          <w:rFonts w:ascii="Tahoma" w:hAnsi="Tahoma" w:cs="Tahoma"/>
          <w:lang w:val="en-US"/>
        </w:rPr>
        <w:t xml:space="preserve">0 </w:t>
      </w:r>
      <w:proofErr w:type="spellStart"/>
      <w:r w:rsidRPr="003B2084">
        <w:rPr>
          <w:rFonts w:ascii="Tahoma" w:hAnsi="Tahoma" w:cs="Tahoma"/>
          <w:lang w:val="en-US"/>
        </w:rPr>
        <w:t>минутни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предварително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организирани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срещи</w:t>
      </w:r>
      <w:proofErr w:type="spellEnd"/>
      <w:r w:rsidRPr="003B2084">
        <w:rPr>
          <w:rFonts w:ascii="Tahoma" w:hAnsi="Tahoma" w:cs="Tahoma"/>
          <w:lang w:val="en-US"/>
        </w:rPr>
        <w:t>.</w:t>
      </w:r>
      <w:proofErr w:type="gram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Събитието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организира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r w:rsidRPr="00CE66F3">
        <w:rPr>
          <w:rFonts w:ascii="Tahoma" w:hAnsi="Tahoma" w:cs="Tahoma"/>
          <w:b/>
          <w:lang w:val="en-US"/>
        </w:rPr>
        <w:t xml:space="preserve">Enterprise Europe Network </w:t>
      </w:r>
      <w:proofErr w:type="spellStart"/>
      <w:r w:rsidRPr="00CE66F3">
        <w:rPr>
          <w:rFonts w:ascii="Tahoma" w:hAnsi="Tahoma" w:cs="Tahoma"/>
          <w:b/>
          <w:lang w:val="en-US"/>
        </w:rPr>
        <w:t>към</w:t>
      </w:r>
      <w:proofErr w:type="spellEnd"/>
      <w:r w:rsidRPr="00CE66F3">
        <w:rPr>
          <w:rFonts w:ascii="Tahoma" w:hAnsi="Tahoma" w:cs="Tahoma"/>
          <w:b/>
          <w:lang w:val="en-US"/>
        </w:rPr>
        <w:t xml:space="preserve"> </w:t>
      </w:r>
      <w:r w:rsidRPr="00CE66F3">
        <w:rPr>
          <w:rFonts w:ascii="Tahoma" w:hAnsi="Tahoma" w:cs="Tahoma"/>
          <w:b/>
        </w:rPr>
        <w:t>Ямболска търговско-промишлена палата, със съдействието на Генерална дирекция "Морско дело и рибарство", към Европейската Комисия и Община Бургас</w:t>
      </w:r>
      <w:r w:rsidRPr="003B2084">
        <w:rPr>
          <w:rFonts w:ascii="Tahoma" w:hAnsi="Tahoma" w:cs="Tahoma"/>
          <w:lang w:val="en-US"/>
        </w:rPr>
        <w:t xml:space="preserve">. </w:t>
      </w: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proofErr w:type="spellStart"/>
      <w:proofErr w:type="gramStart"/>
      <w:r w:rsidRPr="003B2084">
        <w:rPr>
          <w:rFonts w:ascii="Tahoma" w:hAnsi="Tahoma" w:cs="Tahoma"/>
          <w:lang w:val="en-US"/>
        </w:rPr>
        <w:t>Намерете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своите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нови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партньори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изследователски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разработки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технологичен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трансфер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търговско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коопериране</w:t>
      </w:r>
      <w:proofErr w:type="spellEnd"/>
      <w:r w:rsidRPr="003B2084">
        <w:rPr>
          <w:rFonts w:ascii="Tahoma" w:hAnsi="Tahoma" w:cs="Tahoma"/>
          <w:lang w:val="en-US"/>
        </w:rPr>
        <w:t xml:space="preserve"> и/</w:t>
      </w:r>
      <w:proofErr w:type="spellStart"/>
      <w:r w:rsidRPr="003B2084">
        <w:rPr>
          <w:rFonts w:ascii="Tahoma" w:hAnsi="Tahoma" w:cs="Tahoma"/>
          <w:lang w:val="en-US"/>
        </w:rPr>
        <w:t>или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участие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проектни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предложения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финансирани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европейски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програми</w:t>
      </w:r>
      <w:proofErr w:type="spellEnd"/>
      <w:r w:rsidRPr="003B2084">
        <w:rPr>
          <w:rFonts w:ascii="Tahoma" w:hAnsi="Tahoma" w:cs="Tahoma"/>
          <w:lang w:val="en-US"/>
        </w:rPr>
        <w:t>.</w:t>
      </w:r>
      <w:proofErr w:type="gramEnd"/>
      <w:r w:rsidRPr="003B2084">
        <w:rPr>
          <w:rFonts w:ascii="Tahoma" w:hAnsi="Tahoma" w:cs="Tahoma"/>
          <w:lang w:val="en-US"/>
        </w:rPr>
        <w:t xml:space="preserve"> </w:t>
      </w: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proofErr w:type="spellStart"/>
      <w:r w:rsidRPr="003B2084">
        <w:rPr>
          <w:rFonts w:ascii="Tahoma" w:hAnsi="Tahoma" w:cs="Tahoma"/>
          <w:lang w:val="en-US"/>
        </w:rPr>
        <w:t>Защо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участваме</w:t>
      </w:r>
      <w:proofErr w:type="spellEnd"/>
      <w:r w:rsidRPr="003B2084">
        <w:rPr>
          <w:rFonts w:ascii="Tahoma" w:hAnsi="Tahoma" w:cs="Tahoma"/>
          <w:lang w:val="en-US"/>
        </w:rPr>
        <w:t xml:space="preserve">: </w:t>
      </w: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r w:rsidRPr="003B2084">
        <w:rPr>
          <w:rFonts w:ascii="Tahoma" w:hAnsi="Tahoma" w:cs="Tahoma"/>
          <w:lang w:val="en-US"/>
        </w:rPr>
        <w:t>•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Бърз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достъп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нови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пазари</w:t>
      </w:r>
      <w:proofErr w:type="spellEnd"/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r w:rsidRPr="003B2084">
        <w:rPr>
          <w:rFonts w:ascii="Tahoma" w:hAnsi="Tahoma" w:cs="Tahoma"/>
          <w:lang w:val="en-US"/>
        </w:rPr>
        <w:t>•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Разработване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нови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проекти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търсене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партньори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участие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проекти</w:t>
      </w:r>
      <w:proofErr w:type="spellEnd"/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r w:rsidRPr="003B2084">
        <w:rPr>
          <w:rFonts w:ascii="Tahoma" w:hAnsi="Tahoma" w:cs="Tahoma"/>
          <w:lang w:val="en-US"/>
        </w:rPr>
        <w:t>•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Технологичен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трансфер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обмяна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опит</w:t>
      </w:r>
      <w:proofErr w:type="spellEnd"/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r w:rsidRPr="003B2084">
        <w:rPr>
          <w:rFonts w:ascii="Tahoma" w:hAnsi="Tahoma" w:cs="Tahoma"/>
          <w:lang w:val="en-US"/>
        </w:rPr>
        <w:t>•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Разработване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нови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продукти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предлагане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услуги</w:t>
      </w:r>
      <w:proofErr w:type="spellEnd"/>
    </w:p>
    <w:p w:rsidR="003B2084" w:rsidRPr="003B2084" w:rsidRDefault="003B2084" w:rsidP="003B2084">
      <w:pPr>
        <w:jc w:val="both"/>
        <w:rPr>
          <w:rFonts w:ascii="Tahoma" w:hAnsi="Tahoma" w:cs="Tahoma"/>
        </w:rPr>
      </w:pPr>
      <w:proofErr w:type="gramStart"/>
      <w:r w:rsidRPr="003B2084">
        <w:rPr>
          <w:rFonts w:ascii="Tahoma" w:hAnsi="Tahoma" w:cs="Tahoma"/>
          <w:lang w:val="en-US"/>
        </w:rPr>
        <w:t>•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Получаване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придобиване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по-добра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подробна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информация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тенденциите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сферата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r w:rsidRPr="003B2084">
        <w:rPr>
          <w:rFonts w:ascii="Tahoma" w:hAnsi="Tahoma" w:cs="Tahoma"/>
        </w:rPr>
        <w:t>морското дело</w:t>
      </w:r>
      <w:r w:rsidRPr="003B2084">
        <w:rPr>
          <w:rFonts w:ascii="Tahoma" w:hAnsi="Tahoma" w:cs="Tahoma"/>
          <w:lang w:val="en-US"/>
        </w:rPr>
        <w:t xml:space="preserve">, </w:t>
      </w:r>
      <w:r w:rsidRPr="003B2084">
        <w:rPr>
          <w:rFonts w:ascii="Tahoma" w:hAnsi="Tahoma" w:cs="Tahoma"/>
        </w:rPr>
        <w:t>морската индустрия и свързаните с нея доставки и услуги.</w:t>
      </w:r>
      <w:proofErr w:type="gramEnd"/>
    </w:p>
    <w:p w:rsidR="00CE66F3" w:rsidRDefault="00CE66F3" w:rsidP="00CE66F3">
      <w:pPr>
        <w:jc w:val="both"/>
        <w:rPr>
          <w:rFonts w:ascii="Tahoma" w:hAnsi="Tahoma" w:cs="Tahoma"/>
        </w:rPr>
      </w:pPr>
    </w:p>
    <w:p w:rsidR="00CE66F3" w:rsidRPr="00CE66F3" w:rsidRDefault="00CE66F3" w:rsidP="00CE66F3">
      <w:pPr>
        <w:jc w:val="both"/>
        <w:rPr>
          <w:rFonts w:ascii="Tahoma" w:hAnsi="Tahoma" w:cs="Tahoma"/>
          <w:b/>
          <w:color w:val="FFC000"/>
        </w:rPr>
      </w:pPr>
      <w:r w:rsidRPr="00CE66F3">
        <w:rPr>
          <w:rFonts w:ascii="Tahoma" w:hAnsi="Tahoma" w:cs="Tahoma"/>
          <w:b/>
          <w:color w:val="FFC000"/>
        </w:rPr>
        <w:t>Основни теми на B2B срещите</w:t>
      </w:r>
    </w:p>
    <w:p w:rsidR="00CE66F3" w:rsidRPr="00CE66F3" w:rsidRDefault="00CE66F3" w:rsidP="00CE66F3">
      <w:p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Морски индустрии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Крайбрежни зони и пристанища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Морска среда и защитени територии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Морските и корабостроителни технологии и оборудване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Морски услуги, транспорт и корабоплаване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Морска и пристанищна сигурност</w:t>
      </w:r>
    </w:p>
    <w:p w:rsid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lastRenderedPageBreak/>
        <w:t>Умения и обучение</w:t>
      </w:r>
    </w:p>
    <w:p w:rsidR="00CE66F3" w:rsidRPr="00CE66F3" w:rsidRDefault="00CE66F3" w:rsidP="00CE66F3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Туризъм</w:t>
      </w:r>
    </w:p>
    <w:p w:rsidR="00CE66F3" w:rsidRPr="00CE66F3" w:rsidRDefault="00CE66F3" w:rsidP="00CE66F3">
      <w:pPr>
        <w:jc w:val="both"/>
        <w:rPr>
          <w:rFonts w:ascii="Tahoma" w:hAnsi="Tahoma" w:cs="Tahoma"/>
        </w:rPr>
      </w:pPr>
    </w:p>
    <w:p w:rsidR="00CE66F3" w:rsidRPr="00CE66F3" w:rsidRDefault="00CE66F3" w:rsidP="00CE66F3">
      <w:p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Blue Growth/ Развитие на икономиката в областта на морския сектор/</w:t>
      </w:r>
    </w:p>
    <w:p w:rsid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Аквакултури</w:t>
      </w:r>
    </w:p>
    <w:p w:rsid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Крайбрежен туризъм</w:t>
      </w:r>
    </w:p>
    <w:p w:rsid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Морска биотехнология</w:t>
      </w:r>
    </w:p>
    <w:p w:rsid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Океанска енергия</w:t>
      </w:r>
    </w:p>
    <w:p w:rsid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Минно дело на морското дъно</w:t>
      </w:r>
    </w:p>
    <w:p w:rsidR="00CE66F3" w:rsidRPr="00CE66F3" w:rsidRDefault="00CE66F3" w:rsidP="00CE66F3">
      <w:pPr>
        <w:pStyle w:val="ListParagraph"/>
        <w:numPr>
          <w:ilvl w:val="0"/>
          <w:numId w:val="8"/>
        </w:numPr>
        <w:jc w:val="both"/>
        <w:rPr>
          <w:rFonts w:ascii="Tahoma" w:hAnsi="Tahoma" w:cs="Tahoma"/>
        </w:rPr>
      </w:pPr>
      <w:r w:rsidRPr="00CE66F3">
        <w:rPr>
          <w:rFonts w:ascii="Tahoma" w:hAnsi="Tahoma" w:cs="Tahoma"/>
        </w:rPr>
        <w:t>Морски изследвания, развитие и иновации</w:t>
      </w:r>
    </w:p>
    <w:p w:rsidR="00CE66F3" w:rsidRDefault="00CE66F3" w:rsidP="003B2084">
      <w:pPr>
        <w:jc w:val="both"/>
        <w:rPr>
          <w:rFonts w:ascii="Tahoma" w:hAnsi="Tahoma" w:cs="Tahoma"/>
        </w:rPr>
      </w:pP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proofErr w:type="spellStart"/>
      <w:r w:rsidRPr="003B2084">
        <w:rPr>
          <w:rFonts w:ascii="Tahoma" w:hAnsi="Tahoma" w:cs="Tahoma"/>
          <w:lang w:val="en-US"/>
        </w:rPr>
        <w:t>Бизнес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срещите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ще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проведат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време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 xml:space="preserve">най-голямото Европейско събитие в областта на морското дело – </w:t>
      </w:r>
      <w:r w:rsidRPr="003B2084">
        <w:rPr>
          <w:rFonts w:ascii="Tahoma" w:hAnsi="Tahoma" w:cs="Tahoma"/>
          <w:b/>
        </w:rPr>
        <w:t>Европейски Морски Ден 2018</w:t>
      </w:r>
      <w:r>
        <w:rPr>
          <w:rFonts w:ascii="Tahoma" w:hAnsi="Tahoma" w:cs="Tahoma"/>
        </w:rPr>
        <w:t>, който тази година се провежда в Бургас. Това</w:t>
      </w:r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предоставят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възможност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участие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различни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съпътств</w:t>
      </w:r>
      <w:r>
        <w:rPr>
          <w:rFonts w:ascii="Tahoma" w:hAnsi="Tahoma" w:cs="Tahoma"/>
          <w:lang w:val="en-US"/>
        </w:rPr>
        <w:t>ащи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събития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като</w:t>
      </w:r>
      <w:proofErr w:type="spellEnd"/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семина</w:t>
      </w:r>
      <w:proofErr w:type="spellEnd"/>
      <w:r>
        <w:rPr>
          <w:rFonts w:ascii="Tahoma" w:hAnsi="Tahoma" w:cs="Tahoma"/>
        </w:rPr>
        <w:t xml:space="preserve">ри, </w:t>
      </w:r>
      <w:proofErr w:type="spellStart"/>
      <w:r w:rsidRPr="003B2084">
        <w:rPr>
          <w:rFonts w:ascii="Tahoma" w:hAnsi="Tahoma" w:cs="Tahoma"/>
          <w:lang w:val="en-US"/>
        </w:rPr>
        <w:t>конференции</w:t>
      </w:r>
      <w:proofErr w:type="spellEnd"/>
      <w:r>
        <w:rPr>
          <w:rFonts w:ascii="Tahoma" w:hAnsi="Tahoma" w:cs="Tahoma"/>
        </w:rPr>
        <w:t>, дискусионни форуми и изложби.</w:t>
      </w:r>
      <w:r w:rsidRPr="003B2084">
        <w:rPr>
          <w:rFonts w:ascii="Tahoma" w:hAnsi="Tahoma" w:cs="Tahoma"/>
          <w:lang w:val="en-US"/>
        </w:rPr>
        <w:t>.</w:t>
      </w:r>
    </w:p>
    <w:p w:rsidR="003B2084" w:rsidRDefault="003B2084" w:rsidP="003B2084">
      <w:pPr>
        <w:jc w:val="both"/>
        <w:rPr>
          <w:rFonts w:ascii="Tahoma" w:hAnsi="Tahoma" w:cs="Tahoma"/>
        </w:rPr>
      </w:pPr>
      <w:proofErr w:type="spellStart"/>
      <w:proofErr w:type="gramStart"/>
      <w:r w:rsidRPr="003B2084">
        <w:rPr>
          <w:rFonts w:ascii="Tahoma" w:hAnsi="Tahoma" w:cs="Tahoma"/>
          <w:lang w:val="en-US"/>
        </w:rPr>
        <w:t>Участието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двустранните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срещи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интереси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r w:rsidRPr="003B2084">
        <w:rPr>
          <w:rFonts w:ascii="Tahoma" w:hAnsi="Tahoma" w:cs="Tahoma"/>
          <w:b/>
          <w:lang w:val="en-US"/>
        </w:rPr>
        <w:t xml:space="preserve">е </w:t>
      </w:r>
      <w:proofErr w:type="spellStart"/>
      <w:r w:rsidRPr="003B2084">
        <w:rPr>
          <w:rFonts w:ascii="Tahoma" w:hAnsi="Tahoma" w:cs="Tahoma"/>
          <w:b/>
          <w:lang w:val="en-US"/>
        </w:rPr>
        <w:t>без</w:t>
      </w:r>
      <w:proofErr w:type="spellEnd"/>
      <w:r w:rsidRPr="003B2084">
        <w:rPr>
          <w:rFonts w:ascii="Tahoma" w:hAnsi="Tahoma" w:cs="Tahoma"/>
          <w:b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b/>
          <w:lang w:val="en-US"/>
        </w:rPr>
        <w:t>такса</w:t>
      </w:r>
      <w:proofErr w:type="spellEnd"/>
      <w:r w:rsidRPr="003B2084">
        <w:rPr>
          <w:rFonts w:ascii="Tahoma" w:hAnsi="Tahoma" w:cs="Tahoma"/>
          <w:lang w:val="en-US"/>
        </w:rPr>
        <w:t>.</w:t>
      </w:r>
      <w:proofErr w:type="gramEnd"/>
      <w:r w:rsidRPr="003B2084">
        <w:rPr>
          <w:rFonts w:ascii="Tahoma" w:hAnsi="Tahoma" w:cs="Tahoma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Очаква</w:t>
      </w:r>
      <w:proofErr w:type="spellEnd"/>
      <w:r w:rsidR="00C11FD7">
        <w:rPr>
          <w:rFonts w:ascii="Tahoma" w:hAnsi="Tahoma" w:cs="Tahoma"/>
        </w:rPr>
        <w:t>т</w:t>
      </w:r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участници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цяла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Европа</w:t>
      </w:r>
      <w:proofErr w:type="spellEnd"/>
      <w:r>
        <w:rPr>
          <w:rFonts w:ascii="Tahoma" w:hAnsi="Tahoma" w:cs="Tahoma"/>
        </w:rPr>
        <w:t xml:space="preserve">. </w:t>
      </w:r>
      <w:r w:rsidRPr="003B2084">
        <w:rPr>
          <w:rFonts w:ascii="Tahoma" w:hAnsi="Tahoma" w:cs="Tahoma"/>
        </w:rPr>
        <w:t>B2B срещите са насочени към иновативни компании, университети, изследователи, публични органи и други организации, които се интересуват от споделяне на нови идеи за проекти и намиране на партньори за сътрудничество в областта на морското дело и икономически</w:t>
      </w:r>
      <w:r w:rsidR="00C11FD7">
        <w:rPr>
          <w:rFonts w:ascii="Tahoma" w:hAnsi="Tahoma" w:cs="Tahoma"/>
        </w:rPr>
        <w:t>те</w:t>
      </w:r>
      <w:r w:rsidRPr="003B2084">
        <w:rPr>
          <w:rFonts w:ascii="Tahoma" w:hAnsi="Tahoma" w:cs="Tahoma"/>
        </w:rPr>
        <w:t xml:space="preserve"> дейности, които го съпътстват</w:t>
      </w:r>
      <w:r>
        <w:rPr>
          <w:rFonts w:ascii="Tahoma" w:hAnsi="Tahoma" w:cs="Tahoma"/>
        </w:rPr>
        <w:t>.</w:t>
      </w:r>
    </w:p>
    <w:p w:rsidR="003B2084" w:rsidRPr="003B2084" w:rsidRDefault="003B2084" w:rsidP="003B2084">
      <w:pPr>
        <w:jc w:val="both"/>
        <w:rPr>
          <w:rFonts w:ascii="Tahoma" w:hAnsi="Tahoma" w:cs="Tahoma"/>
        </w:rPr>
      </w:pPr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Работен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език</w:t>
      </w:r>
      <w:proofErr w:type="spellEnd"/>
      <w:r w:rsidR="00C11FD7">
        <w:rPr>
          <w:rFonts w:ascii="Tahoma" w:hAnsi="Tahoma" w:cs="Tahoma"/>
        </w:rPr>
        <w:t xml:space="preserve"> на срещите</w:t>
      </w:r>
      <w:r w:rsidRPr="003B2084">
        <w:rPr>
          <w:rFonts w:ascii="Tahoma" w:hAnsi="Tahoma" w:cs="Tahoma"/>
          <w:lang w:val="en-US"/>
        </w:rPr>
        <w:t xml:space="preserve"> е </w:t>
      </w:r>
      <w:proofErr w:type="spellStart"/>
      <w:r w:rsidRPr="003B2084">
        <w:rPr>
          <w:rFonts w:ascii="Tahoma" w:hAnsi="Tahoma" w:cs="Tahoma"/>
          <w:b/>
          <w:lang w:val="en-US"/>
        </w:rPr>
        <w:t>английски</w:t>
      </w:r>
      <w:proofErr w:type="spellEnd"/>
      <w:r w:rsidRPr="003B2084">
        <w:rPr>
          <w:rFonts w:ascii="Tahoma" w:hAnsi="Tahoma" w:cs="Tahoma"/>
          <w:lang w:val="en-US"/>
        </w:rPr>
        <w:t xml:space="preserve">. </w:t>
      </w:r>
      <w:proofErr w:type="spellStart"/>
      <w:proofErr w:type="gramStart"/>
      <w:r w:rsidRPr="003B2084">
        <w:rPr>
          <w:rFonts w:ascii="Tahoma" w:hAnsi="Tahoma" w:cs="Tahoma"/>
          <w:b/>
          <w:lang w:val="en-US"/>
        </w:rPr>
        <w:t>Необходима</w:t>
      </w:r>
      <w:proofErr w:type="spellEnd"/>
      <w:r w:rsidRPr="003B2084">
        <w:rPr>
          <w:rFonts w:ascii="Tahoma" w:hAnsi="Tahoma" w:cs="Tahoma"/>
          <w:b/>
          <w:lang w:val="en-US"/>
        </w:rPr>
        <w:t xml:space="preserve"> е </w:t>
      </w:r>
      <w:proofErr w:type="spellStart"/>
      <w:r w:rsidRPr="003B2084">
        <w:rPr>
          <w:rFonts w:ascii="Tahoma" w:hAnsi="Tahoma" w:cs="Tahoma"/>
          <w:b/>
          <w:lang w:val="en-US"/>
        </w:rPr>
        <w:t>регистрация</w:t>
      </w:r>
      <w:proofErr w:type="spellEnd"/>
      <w:r>
        <w:rPr>
          <w:rFonts w:ascii="Tahoma" w:hAnsi="Tahoma" w:cs="Tahoma"/>
          <w:b/>
        </w:rPr>
        <w:t xml:space="preserve"> в платформата за организиране на срещите.</w:t>
      </w:r>
      <w:proofErr w:type="gramEnd"/>
    </w:p>
    <w:p w:rsidR="003B2084" w:rsidRPr="00C33146" w:rsidRDefault="003B2084" w:rsidP="003B2084">
      <w:pPr>
        <w:rPr>
          <w:rFonts w:ascii="Tahoma" w:hAnsi="Tahoma" w:cs="Tahoma"/>
          <w:b/>
          <w:color w:val="FFC000"/>
          <w:lang w:val="en-US"/>
        </w:rPr>
      </w:pPr>
      <w:proofErr w:type="spellStart"/>
      <w:proofErr w:type="gramStart"/>
      <w:r w:rsidRPr="00C33146">
        <w:rPr>
          <w:rFonts w:ascii="Tahoma" w:hAnsi="Tahoma" w:cs="Tahoma"/>
          <w:b/>
          <w:color w:val="FFC000"/>
          <w:lang w:val="en-US"/>
        </w:rPr>
        <w:t>Как</w:t>
      </w:r>
      <w:proofErr w:type="spellEnd"/>
      <w:r w:rsidRPr="00C33146">
        <w:rPr>
          <w:rFonts w:ascii="Tahoma" w:hAnsi="Tahoma" w:cs="Tahoma"/>
          <w:b/>
          <w:color w:val="FFC000"/>
          <w:lang w:val="en-US"/>
        </w:rPr>
        <w:t xml:space="preserve"> </w:t>
      </w:r>
      <w:proofErr w:type="spellStart"/>
      <w:r w:rsidRPr="00C33146">
        <w:rPr>
          <w:rFonts w:ascii="Tahoma" w:hAnsi="Tahoma" w:cs="Tahoma"/>
          <w:b/>
          <w:color w:val="FFC000"/>
          <w:lang w:val="en-US"/>
        </w:rPr>
        <w:t>да</w:t>
      </w:r>
      <w:proofErr w:type="spellEnd"/>
      <w:r w:rsidRPr="00C33146">
        <w:rPr>
          <w:rFonts w:ascii="Tahoma" w:hAnsi="Tahoma" w:cs="Tahoma"/>
          <w:b/>
          <w:color w:val="FFC000"/>
          <w:lang w:val="en-US"/>
        </w:rPr>
        <w:t xml:space="preserve"> </w:t>
      </w:r>
      <w:proofErr w:type="spellStart"/>
      <w:r w:rsidRPr="00C33146">
        <w:rPr>
          <w:rFonts w:ascii="Tahoma" w:hAnsi="Tahoma" w:cs="Tahoma"/>
          <w:b/>
          <w:color w:val="FFC000"/>
          <w:lang w:val="en-US"/>
        </w:rPr>
        <w:t>участвате</w:t>
      </w:r>
      <w:proofErr w:type="spellEnd"/>
      <w:r w:rsidRPr="00C33146">
        <w:rPr>
          <w:rFonts w:ascii="Tahoma" w:hAnsi="Tahoma" w:cs="Tahoma"/>
          <w:b/>
          <w:color w:val="FFC000"/>
          <w:lang w:val="en-US"/>
        </w:rPr>
        <w:t>?</w:t>
      </w:r>
      <w:proofErr w:type="gramEnd"/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r w:rsidRPr="003B2084">
        <w:rPr>
          <w:rFonts w:ascii="Tahoma" w:hAnsi="Tahoma" w:cs="Tahoma"/>
          <w:lang w:val="en-US"/>
        </w:rPr>
        <w:t>1.</w:t>
      </w:r>
      <w:r w:rsidRPr="003B2084">
        <w:rPr>
          <w:rFonts w:ascii="Tahoma" w:hAnsi="Tahoma" w:cs="Tahoma"/>
          <w:lang w:val="en-US"/>
        </w:rPr>
        <w:tab/>
      </w:r>
      <w:proofErr w:type="spellStart"/>
      <w:r w:rsidRPr="003B2084">
        <w:rPr>
          <w:rFonts w:ascii="Tahoma" w:hAnsi="Tahoma" w:cs="Tahoma"/>
          <w:lang w:val="en-US"/>
        </w:rPr>
        <w:t>Регистрация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публикуване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фирмен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профил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интереси</w:t>
      </w:r>
      <w:proofErr w:type="spellEnd"/>
      <w:r w:rsidRPr="003B2084">
        <w:rPr>
          <w:rFonts w:ascii="Tahoma" w:hAnsi="Tahoma" w:cs="Tahoma"/>
          <w:lang w:val="en-US"/>
        </w:rPr>
        <w:t>:</w:t>
      </w:r>
    </w:p>
    <w:p w:rsidR="003B2084" w:rsidRPr="003B2084" w:rsidRDefault="003B2084" w:rsidP="003B2084">
      <w:pPr>
        <w:jc w:val="both"/>
        <w:rPr>
          <w:rFonts w:ascii="Tahoma" w:hAnsi="Tahoma" w:cs="Tahoma"/>
          <w:lang w:val="en-US"/>
        </w:rPr>
      </w:pPr>
      <w:proofErr w:type="spellStart"/>
      <w:proofErr w:type="gramStart"/>
      <w:r w:rsidRPr="003B2084">
        <w:rPr>
          <w:rFonts w:ascii="Tahoma" w:hAnsi="Tahoma" w:cs="Tahoma"/>
          <w:lang w:val="en-US"/>
        </w:rPr>
        <w:t>Участниците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трябва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регистрират</w:t>
      </w:r>
      <w:proofErr w:type="spellEnd"/>
      <w:r w:rsidRPr="003B2084">
        <w:rPr>
          <w:rFonts w:ascii="Tahoma" w:hAnsi="Tahoma" w:cs="Tahoma"/>
          <w:lang w:val="en-US"/>
        </w:rPr>
        <w:t xml:space="preserve"> в </w:t>
      </w:r>
      <w:proofErr w:type="spellStart"/>
      <w:r w:rsidRPr="003B2084">
        <w:rPr>
          <w:rFonts w:ascii="Tahoma" w:hAnsi="Tahoma" w:cs="Tahoma"/>
          <w:lang w:val="en-US"/>
        </w:rPr>
        <w:t>специално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създадената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платформа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за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управление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събитието</w:t>
      </w:r>
      <w:proofErr w:type="spellEnd"/>
      <w:r w:rsidRPr="003B2084">
        <w:rPr>
          <w:rFonts w:ascii="Tahoma" w:hAnsi="Tahoma" w:cs="Tahoma"/>
          <w:lang w:val="en-US"/>
        </w:rPr>
        <w:t xml:space="preserve"> с </w:t>
      </w:r>
      <w:proofErr w:type="spellStart"/>
      <w:r w:rsidRPr="003B2084">
        <w:rPr>
          <w:rFonts w:ascii="Tahoma" w:hAnsi="Tahoma" w:cs="Tahoma"/>
          <w:lang w:val="en-US"/>
        </w:rPr>
        <w:t>потребителско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име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парола</w:t>
      </w:r>
      <w:proofErr w:type="spellEnd"/>
      <w:r w:rsidRPr="003B2084">
        <w:rPr>
          <w:rFonts w:ascii="Tahoma" w:hAnsi="Tahoma" w:cs="Tahoma"/>
          <w:lang w:val="en-US"/>
        </w:rPr>
        <w:t>.</w:t>
      </w:r>
      <w:proofErr w:type="gram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След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валидиране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от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администратор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всеки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участник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ще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може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публикува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организационен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кооперативен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профил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описание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продукти</w:t>
      </w:r>
      <w:proofErr w:type="spellEnd"/>
      <w:r w:rsidRPr="003B2084">
        <w:rPr>
          <w:rFonts w:ascii="Tahoma" w:hAnsi="Tahoma" w:cs="Tahoma"/>
          <w:lang w:val="en-US"/>
        </w:rPr>
        <w:t>/</w:t>
      </w:r>
      <w:proofErr w:type="spellStart"/>
      <w:r w:rsidRPr="003B2084">
        <w:rPr>
          <w:rFonts w:ascii="Tahoma" w:hAnsi="Tahoma" w:cs="Tahoma"/>
          <w:lang w:val="en-US"/>
        </w:rPr>
        <w:t>услуги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сфера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на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дейност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вид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партньорства</w:t>
      </w:r>
      <w:proofErr w:type="spellEnd"/>
      <w:r w:rsidRPr="003B2084">
        <w:rPr>
          <w:rFonts w:ascii="Tahoma" w:hAnsi="Tahoma" w:cs="Tahoma"/>
          <w:lang w:val="en-US"/>
        </w:rPr>
        <w:t xml:space="preserve">, </w:t>
      </w:r>
      <w:proofErr w:type="spellStart"/>
      <w:r w:rsidRPr="003B2084">
        <w:rPr>
          <w:rFonts w:ascii="Tahoma" w:hAnsi="Tahoma" w:cs="Tahoma"/>
          <w:lang w:val="en-US"/>
        </w:rPr>
        <w:t>които</w:t>
      </w:r>
      <w:proofErr w:type="spellEnd"/>
      <w:r w:rsidRPr="003B2084">
        <w:rPr>
          <w:rFonts w:ascii="Tahoma" w:hAnsi="Tahoma" w:cs="Tahoma"/>
          <w:lang w:val="en-US"/>
        </w:rPr>
        <w:t xml:space="preserve"> </w:t>
      </w:r>
      <w:proofErr w:type="spellStart"/>
      <w:r w:rsidRPr="003B2084">
        <w:rPr>
          <w:rFonts w:ascii="Tahoma" w:hAnsi="Tahoma" w:cs="Tahoma"/>
          <w:lang w:val="en-US"/>
        </w:rPr>
        <w:t>търси</w:t>
      </w:r>
      <w:proofErr w:type="spellEnd"/>
      <w:r w:rsidRPr="003B2084">
        <w:rPr>
          <w:rFonts w:ascii="Tahoma" w:hAnsi="Tahoma" w:cs="Tahoma"/>
          <w:lang w:val="en-US"/>
        </w:rPr>
        <w:t xml:space="preserve"> и </w:t>
      </w:r>
      <w:proofErr w:type="spellStart"/>
      <w:r w:rsidRPr="003B2084">
        <w:rPr>
          <w:rFonts w:ascii="Tahoma" w:hAnsi="Tahoma" w:cs="Tahoma"/>
          <w:lang w:val="en-US"/>
        </w:rPr>
        <w:t>предлага</w:t>
      </w:r>
      <w:proofErr w:type="spellEnd"/>
      <w:r w:rsidRPr="003B2084">
        <w:rPr>
          <w:rFonts w:ascii="Tahoma" w:hAnsi="Tahoma" w:cs="Tahoma"/>
          <w:lang w:val="en-US"/>
        </w:rPr>
        <w:t xml:space="preserve">; </w:t>
      </w:r>
    </w:p>
    <w:p w:rsidR="00723B86" w:rsidRPr="00723B86" w:rsidRDefault="00723B86" w:rsidP="00723B86">
      <w:pPr>
        <w:jc w:val="both"/>
        <w:rPr>
          <w:rFonts w:ascii="Tahoma" w:hAnsi="Tahoma" w:cs="Tahoma"/>
          <w:lang w:val="en-US"/>
        </w:rPr>
      </w:pPr>
      <w:r w:rsidRPr="00723B86">
        <w:rPr>
          <w:rFonts w:ascii="Tahoma" w:hAnsi="Tahoma" w:cs="Tahoma"/>
          <w:lang w:val="en-US"/>
        </w:rPr>
        <w:t>2.</w:t>
      </w:r>
      <w:r w:rsidRPr="00723B86">
        <w:rPr>
          <w:rFonts w:ascii="Tahoma" w:hAnsi="Tahoma" w:cs="Tahoma"/>
          <w:lang w:val="en-US"/>
        </w:rPr>
        <w:tab/>
      </w:r>
      <w:proofErr w:type="spellStart"/>
      <w:r w:rsidRPr="00723B86">
        <w:rPr>
          <w:rFonts w:ascii="Tahoma" w:hAnsi="Tahoma" w:cs="Tahoma"/>
          <w:lang w:val="en-US"/>
        </w:rPr>
        <w:t>Изпращане</w:t>
      </w:r>
      <w:proofErr w:type="spellEnd"/>
      <w:r w:rsidRPr="00723B86">
        <w:rPr>
          <w:rFonts w:ascii="Tahoma" w:hAnsi="Tahoma" w:cs="Tahoma"/>
          <w:lang w:val="en-US"/>
        </w:rPr>
        <w:t xml:space="preserve">, </w:t>
      </w:r>
      <w:proofErr w:type="spellStart"/>
      <w:r w:rsidRPr="00723B86">
        <w:rPr>
          <w:rFonts w:ascii="Tahoma" w:hAnsi="Tahoma" w:cs="Tahoma"/>
          <w:lang w:val="en-US"/>
        </w:rPr>
        <w:t>получаване</w:t>
      </w:r>
      <w:proofErr w:type="spellEnd"/>
      <w:r w:rsidRPr="00723B86">
        <w:rPr>
          <w:rFonts w:ascii="Tahoma" w:hAnsi="Tahoma" w:cs="Tahoma"/>
          <w:lang w:val="en-US"/>
        </w:rPr>
        <w:t xml:space="preserve"> и </w:t>
      </w:r>
      <w:proofErr w:type="spellStart"/>
      <w:r w:rsidRPr="00723B86">
        <w:rPr>
          <w:rFonts w:ascii="Tahoma" w:hAnsi="Tahoma" w:cs="Tahoma"/>
          <w:lang w:val="en-US"/>
        </w:rPr>
        <w:t>приемане</w:t>
      </w:r>
      <w:proofErr w:type="spellEnd"/>
      <w:r w:rsidRPr="00723B86">
        <w:rPr>
          <w:rFonts w:ascii="Tahoma" w:hAnsi="Tahoma" w:cs="Tahoma"/>
          <w:lang w:val="en-US"/>
        </w:rPr>
        <w:t>/</w:t>
      </w:r>
      <w:proofErr w:type="spellStart"/>
      <w:r w:rsidRPr="00723B86">
        <w:rPr>
          <w:rFonts w:ascii="Tahoma" w:hAnsi="Tahoma" w:cs="Tahoma"/>
          <w:lang w:val="en-US"/>
        </w:rPr>
        <w:t>отказ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на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покани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за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>:</w:t>
      </w:r>
    </w:p>
    <w:p w:rsidR="00723B86" w:rsidRPr="00723B86" w:rsidRDefault="00723B86" w:rsidP="00723B86">
      <w:pPr>
        <w:jc w:val="both"/>
        <w:rPr>
          <w:rFonts w:ascii="Tahoma" w:hAnsi="Tahoma" w:cs="Tahoma"/>
          <w:lang w:val="en-US"/>
        </w:rPr>
      </w:pPr>
      <w:proofErr w:type="spellStart"/>
      <w:proofErr w:type="gramStart"/>
      <w:r w:rsidRPr="00723B86">
        <w:rPr>
          <w:rFonts w:ascii="Tahoma" w:hAnsi="Tahoma" w:cs="Tahoma"/>
          <w:lang w:val="en-US"/>
        </w:rPr>
        <w:t>След</w:t>
      </w:r>
      <w:proofErr w:type="spellEnd"/>
      <w:r w:rsidRPr="00723B86">
        <w:rPr>
          <w:rFonts w:ascii="Tahoma" w:hAnsi="Tahoma" w:cs="Tahoma"/>
          <w:lang w:val="en-US"/>
        </w:rPr>
        <w:t xml:space="preserve"> 2 </w:t>
      </w:r>
      <w:proofErr w:type="spellStart"/>
      <w:r w:rsidRPr="00723B86">
        <w:rPr>
          <w:rFonts w:ascii="Tahoma" w:hAnsi="Tahoma" w:cs="Tahoma"/>
          <w:lang w:val="en-US"/>
        </w:rPr>
        <w:t>Април</w:t>
      </w:r>
      <w:proofErr w:type="spellEnd"/>
      <w:r w:rsidRPr="00723B86">
        <w:rPr>
          <w:rFonts w:ascii="Tahoma" w:hAnsi="Tahoma" w:cs="Tahoma"/>
          <w:lang w:val="en-US"/>
        </w:rPr>
        <w:t xml:space="preserve"> 2018 </w:t>
      </w:r>
      <w:proofErr w:type="spellStart"/>
      <w:r w:rsidRPr="00723B86">
        <w:rPr>
          <w:rFonts w:ascii="Tahoma" w:hAnsi="Tahoma" w:cs="Tahoma"/>
          <w:lang w:val="en-US"/>
        </w:rPr>
        <w:t>участниците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ще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имат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възможност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да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заявяват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 xml:space="preserve">, </w:t>
      </w:r>
      <w:proofErr w:type="spellStart"/>
      <w:r w:rsidRPr="00723B86">
        <w:rPr>
          <w:rFonts w:ascii="Tahoma" w:hAnsi="Tahoma" w:cs="Tahoma"/>
          <w:lang w:val="en-US"/>
        </w:rPr>
        <w:t>последвани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от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потвърждение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или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отхвърляне</w:t>
      </w:r>
      <w:proofErr w:type="spellEnd"/>
      <w:r w:rsidRPr="00723B86">
        <w:rPr>
          <w:rFonts w:ascii="Tahoma" w:hAnsi="Tahoma" w:cs="Tahoma"/>
          <w:lang w:val="en-US"/>
        </w:rPr>
        <w:t xml:space="preserve"> и </w:t>
      </w:r>
      <w:proofErr w:type="spellStart"/>
      <w:r w:rsidRPr="00723B86">
        <w:rPr>
          <w:rFonts w:ascii="Tahoma" w:hAnsi="Tahoma" w:cs="Tahoma"/>
          <w:lang w:val="en-US"/>
        </w:rPr>
        <w:t>изготвяне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на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график</w:t>
      </w:r>
      <w:proofErr w:type="spellEnd"/>
      <w:r w:rsidRPr="00723B86">
        <w:rPr>
          <w:rFonts w:ascii="Tahoma" w:hAnsi="Tahoma" w:cs="Tahoma"/>
          <w:lang w:val="en-US"/>
        </w:rPr>
        <w:t xml:space="preserve"> с </w:t>
      </w:r>
      <w:proofErr w:type="spellStart"/>
      <w:r w:rsidRPr="00723B86">
        <w:rPr>
          <w:rFonts w:ascii="Tahoma" w:hAnsi="Tahoma" w:cs="Tahoma"/>
          <w:lang w:val="en-US"/>
        </w:rPr>
        <w:t>потвърдени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>.</w:t>
      </w:r>
      <w:proofErr w:type="gramEnd"/>
      <w:r w:rsidRPr="00723B86">
        <w:rPr>
          <w:rFonts w:ascii="Tahoma" w:hAnsi="Tahoma" w:cs="Tahoma"/>
          <w:lang w:val="en-US"/>
        </w:rPr>
        <w:t xml:space="preserve">  </w:t>
      </w:r>
    </w:p>
    <w:p w:rsidR="00723B86" w:rsidRPr="00723B86" w:rsidRDefault="00723B86" w:rsidP="00723B86">
      <w:pPr>
        <w:jc w:val="both"/>
        <w:rPr>
          <w:rFonts w:ascii="Tahoma" w:hAnsi="Tahoma" w:cs="Tahoma"/>
          <w:lang w:val="en-US"/>
        </w:rPr>
      </w:pPr>
      <w:r w:rsidRPr="00723B86">
        <w:rPr>
          <w:rFonts w:ascii="Tahoma" w:hAnsi="Tahoma" w:cs="Tahoma"/>
          <w:lang w:val="en-US"/>
        </w:rPr>
        <w:t>3.</w:t>
      </w:r>
      <w:r w:rsidRPr="00723B86">
        <w:rPr>
          <w:rFonts w:ascii="Tahoma" w:hAnsi="Tahoma" w:cs="Tahoma"/>
          <w:lang w:val="en-US"/>
        </w:rPr>
        <w:tab/>
      </w:r>
      <w:proofErr w:type="spellStart"/>
      <w:r w:rsidRPr="00723B86">
        <w:rPr>
          <w:rFonts w:ascii="Tahoma" w:hAnsi="Tahoma" w:cs="Tahoma"/>
          <w:lang w:val="en-US"/>
        </w:rPr>
        <w:t>Персоналният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график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за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ще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бъде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готов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преди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събитието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във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Вашият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профил</w:t>
      </w:r>
      <w:proofErr w:type="spellEnd"/>
      <w:r w:rsidRPr="00723B86">
        <w:rPr>
          <w:rFonts w:ascii="Tahoma" w:hAnsi="Tahoma" w:cs="Tahoma"/>
          <w:lang w:val="en-US"/>
        </w:rPr>
        <w:t>:</w:t>
      </w:r>
    </w:p>
    <w:p w:rsidR="00723B86" w:rsidRDefault="00723B86" w:rsidP="00723B86">
      <w:pPr>
        <w:jc w:val="both"/>
        <w:rPr>
          <w:rFonts w:ascii="Tahoma" w:hAnsi="Tahoma" w:cs="Tahoma"/>
          <w:lang w:val="en-US"/>
        </w:rPr>
      </w:pPr>
      <w:proofErr w:type="spellStart"/>
      <w:proofErr w:type="gramStart"/>
      <w:r w:rsidRPr="00723B86">
        <w:rPr>
          <w:rFonts w:ascii="Tahoma" w:hAnsi="Tahoma" w:cs="Tahoma"/>
          <w:lang w:val="en-US"/>
        </w:rPr>
        <w:lastRenderedPageBreak/>
        <w:t>Приемете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или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откажете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вашите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 xml:space="preserve"> с </w:t>
      </w:r>
      <w:proofErr w:type="spellStart"/>
      <w:r w:rsidRPr="00723B86">
        <w:rPr>
          <w:rFonts w:ascii="Tahoma" w:hAnsi="Tahoma" w:cs="Tahoma"/>
          <w:lang w:val="en-US"/>
        </w:rPr>
        <w:t>цел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създаване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на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финален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индивидуален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график</w:t>
      </w:r>
      <w:proofErr w:type="spellEnd"/>
      <w:r w:rsidRPr="00723B86">
        <w:rPr>
          <w:rFonts w:ascii="Tahoma" w:hAnsi="Tahoma" w:cs="Tahoma"/>
          <w:lang w:val="en-US"/>
        </w:rPr>
        <w:t>.</w:t>
      </w:r>
      <w:proofErr w:type="gram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Всеки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участник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ще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получи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списък</w:t>
      </w:r>
      <w:proofErr w:type="spellEnd"/>
      <w:r w:rsidRPr="00723B86">
        <w:rPr>
          <w:rFonts w:ascii="Tahoma" w:hAnsi="Tahoma" w:cs="Tahoma"/>
          <w:lang w:val="en-US"/>
        </w:rPr>
        <w:t xml:space="preserve"> с </w:t>
      </w:r>
      <w:proofErr w:type="spellStart"/>
      <w:r w:rsidRPr="00723B86">
        <w:rPr>
          <w:rFonts w:ascii="Tahoma" w:hAnsi="Tahoma" w:cs="Tahoma"/>
          <w:lang w:val="en-US"/>
        </w:rPr>
        <w:t>приетите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срещи</w:t>
      </w:r>
      <w:proofErr w:type="spellEnd"/>
      <w:r w:rsidRPr="00723B86">
        <w:rPr>
          <w:rFonts w:ascii="Tahoma" w:hAnsi="Tahoma" w:cs="Tahoma"/>
          <w:lang w:val="en-US"/>
        </w:rPr>
        <w:t xml:space="preserve">, </w:t>
      </w:r>
      <w:proofErr w:type="spellStart"/>
      <w:r w:rsidRPr="00723B86">
        <w:rPr>
          <w:rFonts w:ascii="Tahoma" w:hAnsi="Tahoma" w:cs="Tahoma"/>
          <w:lang w:val="en-US"/>
        </w:rPr>
        <w:t>който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ще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бъде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достъпен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по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всяко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време</w:t>
      </w:r>
      <w:proofErr w:type="spellEnd"/>
      <w:r w:rsidRPr="00723B86">
        <w:rPr>
          <w:rFonts w:ascii="Tahoma" w:hAnsi="Tahoma" w:cs="Tahoma"/>
          <w:lang w:val="en-US"/>
        </w:rPr>
        <w:t xml:space="preserve"> в </w:t>
      </w:r>
      <w:proofErr w:type="spellStart"/>
      <w:r w:rsidRPr="00723B86">
        <w:rPr>
          <w:rFonts w:ascii="Tahoma" w:hAnsi="Tahoma" w:cs="Tahoma"/>
          <w:lang w:val="en-US"/>
        </w:rPr>
        <w:t>неговия</w:t>
      </w:r>
      <w:proofErr w:type="spellEnd"/>
      <w:r w:rsidRPr="00723B86">
        <w:rPr>
          <w:rFonts w:ascii="Tahoma" w:hAnsi="Tahoma" w:cs="Tahoma"/>
          <w:lang w:val="en-US"/>
        </w:rPr>
        <w:t xml:space="preserve"> </w:t>
      </w:r>
      <w:proofErr w:type="spellStart"/>
      <w:r w:rsidRPr="00723B86">
        <w:rPr>
          <w:rFonts w:ascii="Tahoma" w:hAnsi="Tahoma" w:cs="Tahoma"/>
          <w:lang w:val="en-US"/>
        </w:rPr>
        <w:t>профи</w:t>
      </w:r>
      <w:proofErr w:type="spellEnd"/>
    </w:p>
    <w:p w:rsidR="00723B86" w:rsidRDefault="00723B86" w:rsidP="00723B86">
      <w:pPr>
        <w:jc w:val="center"/>
        <w:rPr>
          <w:rFonts w:ascii="Tahoma" w:hAnsi="Tahoma" w:cs="Tahoma"/>
          <w:b/>
        </w:rPr>
      </w:pPr>
    </w:p>
    <w:p w:rsidR="00441B5A" w:rsidRDefault="00723B86" w:rsidP="00723B86">
      <w:pPr>
        <w:jc w:val="center"/>
        <w:rPr>
          <w:rFonts w:ascii="Tahoma" w:hAnsi="Tahoma" w:cs="Tahoma"/>
          <w:b/>
        </w:rPr>
      </w:pPr>
      <w:r w:rsidRPr="00723B86">
        <w:rPr>
          <w:rFonts w:ascii="Tahoma" w:hAnsi="Tahoma" w:cs="Tahoma"/>
          <w:b/>
        </w:rPr>
        <w:t>За регистрация</w:t>
      </w:r>
      <w:r w:rsidR="00441B5A">
        <w:rPr>
          <w:rFonts w:ascii="Tahoma" w:hAnsi="Tahoma" w:cs="Tahoma"/>
          <w:b/>
        </w:rPr>
        <w:t xml:space="preserve"> в платформа за двустранни срещи</w:t>
      </w:r>
      <w:r w:rsidRPr="00723B86">
        <w:rPr>
          <w:rFonts w:ascii="Tahoma" w:hAnsi="Tahoma" w:cs="Tahoma"/>
          <w:b/>
        </w:rPr>
        <w:t xml:space="preserve">: </w:t>
      </w:r>
    </w:p>
    <w:p w:rsidR="00723B86" w:rsidRDefault="00744C0B" w:rsidP="00723B86">
      <w:pPr>
        <w:jc w:val="center"/>
        <w:rPr>
          <w:rFonts w:ascii="Tahoma" w:hAnsi="Tahoma" w:cs="Tahoma"/>
          <w:b/>
        </w:rPr>
      </w:pPr>
      <w:hyperlink r:id="rId10" w:history="1">
        <w:r w:rsidR="00441B5A" w:rsidRPr="007763A6">
          <w:rPr>
            <w:rStyle w:val="Hyperlink"/>
            <w:rFonts w:ascii="Tahoma" w:hAnsi="Tahoma" w:cs="Tahoma"/>
            <w:b/>
          </w:rPr>
          <w:t>https://european-maritime-day-2018.b2match.io/</w:t>
        </w:r>
      </w:hyperlink>
    </w:p>
    <w:p w:rsidR="00441B5A" w:rsidRPr="00723B86" w:rsidRDefault="00441B5A" w:rsidP="00723B86">
      <w:pPr>
        <w:jc w:val="center"/>
        <w:rPr>
          <w:rFonts w:ascii="Tahoma" w:hAnsi="Tahoma" w:cs="Tahoma"/>
          <w:b/>
        </w:rPr>
      </w:pPr>
    </w:p>
    <w:tbl>
      <w:tblPr>
        <w:tblpPr w:leftFromText="141" w:rightFromText="141" w:vertAnchor="text" w:tblpXSpec="center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9"/>
        <w:gridCol w:w="4291"/>
      </w:tblGrid>
      <w:tr w:rsidR="00723B86" w:rsidRPr="00263D22" w:rsidTr="00723B86">
        <w:trPr>
          <w:trHeight w:val="198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50" w:type="dxa"/>
              <w:left w:w="63" w:type="dxa"/>
              <w:bottom w:w="50" w:type="dxa"/>
              <w:right w:w="125" w:type="dxa"/>
            </w:tcMar>
            <w:vAlign w:val="center"/>
            <w:hideMark/>
          </w:tcPr>
          <w:p w:rsidR="00723B86" w:rsidRPr="00263D22" w:rsidRDefault="00723B86" w:rsidP="00FF180F">
            <w:pPr>
              <w:spacing w:after="0" w:line="225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</w:pPr>
            <w:r w:rsidRPr="00263D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Крайни срокове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50" w:type="dxa"/>
              <w:left w:w="63" w:type="dxa"/>
              <w:bottom w:w="50" w:type="dxa"/>
              <w:right w:w="125" w:type="dxa"/>
            </w:tcMar>
            <w:vAlign w:val="center"/>
            <w:hideMark/>
          </w:tcPr>
          <w:p w:rsidR="00723B86" w:rsidRPr="00263D22" w:rsidRDefault="00723B86" w:rsidP="00FF180F">
            <w:pPr>
              <w:spacing w:after="0" w:line="225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</w:pPr>
            <w:r w:rsidRPr="00263D2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>Задачи</w:t>
            </w:r>
          </w:p>
        </w:tc>
      </w:tr>
      <w:tr w:rsidR="00723B86" w:rsidRPr="00263D22" w:rsidTr="00FF180F">
        <w:trPr>
          <w:trHeight w:val="374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>1 Февруари 2018</w:t>
            </w:r>
            <w:r w:rsidRPr="00263D2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 xml:space="preserve"> –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 xml:space="preserve"> 28 Май 2018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</w:pPr>
            <w:r w:rsidRPr="00263D22"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 xml:space="preserve">Регистрация и създаване на фирмен профил </w:t>
            </w:r>
          </w:p>
        </w:tc>
      </w:tr>
      <w:tr w:rsidR="00723B86" w:rsidRPr="00263D22" w:rsidTr="00FF180F">
        <w:trPr>
          <w:trHeight w:val="385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E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</w:pPr>
            <w:r w:rsidRPr="00263D2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>2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 xml:space="preserve"> Април 2018</w:t>
            </w:r>
            <w:r w:rsidRPr="00263D22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 xml:space="preserve"> –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>30 Май 2018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E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</w:pPr>
            <w:r w:rsidRPr="00263D22"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 xml:space="preserve">Онлайн заявяване на срещи </w:t>
            </w:r>
          </w:p>
        </w:tc>
      </w:tr>
      <w:tr w:rsidR="00723B86" w:rsidRPr="00263D22" w:rsidTr="00FF180F">
        <w:trPr>
          <w:trHeight w:val="349"/>
        </w:trPr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bg-BG"/>
              </w:rPr>
              <w:t>31 Май 2018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  <w:hideMark/>
          </w:tcPr>
          <w:p w:rsidR="00723B86" w:rsidRPr="00263D22" w:rsidRDefault="00723B86" w:rsidP="00FF180F">
            <w:pPr>
              <w:spacing w:after="0" w:line="225" w:lineRule="atLeast"/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>Двустранни бизнес срещи (10:00 - 13:00</w:t>
            </w:r>
            <w:r w:rsidRPr="00263D22">
              <w:rPr>
                <w:rFonts w:ascii="Tahoma" w:eastAsia="Times New Roman" w:hAnsi="Tahoma" w:cs="Tahoma"/>
                <w:sz w:val="20"/>
                <w:szCs w:val="20"/>
                <w:lang w:eastAsia="bg-BG"/>
              </w:rPr>
              <w:t>)</w:t>
            </w:r>
          </w:p>
        </w:tc>
      </w:tr>
    </w:tbl>
    <w:p w:rsidR="00723B86" w:rsidRDefault="00723B86" w:rsidP="00723B86">
      <w:pPr>
        <w:rPr>
          <w:rFonts w:ascii="Tahoma" w:hAnsi="Tahoma" w:cs="Tahoma"/>
          <w:lang w:val="en-US"/>
        </w:rPr>
      </w:pPr>
    </w:p>
    <w:p w:rsidR="00723B86" w:rsidRPr="00723B86" w:rsidRDefault="00723B86" w:rsidP="00723B86">
      <w:pPr>
        <w:rPr>
          <w:rFonts w:ascii="Tahoma" w:hAnsi="Tahoma" w:cs="Tahoma"/>
          <w:lang w:val="en-US"/>
        </w:rPr>
      </w:pPr>
    </w:p>
    <w:p w:rsidR="00723B86" w:rsidRPr="00723B86" w:rsidRDefault="00723B86" w:rsidP="00723B86">
      <w:pPr>
        <w:rPr>
          <w:rFonts w:ascii="Tahoma" w:hAnsi="Tahoma" w:cs="Tahoma"/>
          <w:lang w:val="en-US"/>
        </w:rPr>
      </w:pPr>
    </w:p>
    <w:p w:rsidR="00723B86" w:rsidRPr="00723B86" w:rsidRDefault="00723B86" w:rsidP="00723B86">
      <w:pPr>
        <w:rPr>
          <w:rFonts w:ascii="Tahoma" w:hAnsi="Tahoma" w:cs="Tahoma"/>
        </w:rPr>
      </w:pPr>
    </w:p>
    <w:p w:rsidR="00723B86" w:rsidRDefault="00723B86" w:rsidP="00723B86">
      <w:pPr>
        <w:rPr>
          <w:b/>
          <w:sz w:val="24"/>
          <w:szCs w:val="24"/>
        </w:rPr>
      </w:pPr>
    </w:p>
    <w:p w:rsidR="00441B5A" w:rsidRDefault="00723B86" w:rsidP="00723B86">
      <w:pPr>
        <w:rPr>
          <w:b/>
          <w:sz w:val="24"/>
          <w:szCs w:val="24"/>
        </w:rPr>
      </w:pPr>
      <w:r w:rsidRPr="00723B86">
        <w:rPr>
          <w:b/>
          <w:sz w:val="24"/>
          <w:szCs w:val="24"/>
        </w:rPr>
        <w:t>Срещите</w:t>
      </w:r>
      <w:r w:rsidRPr="00723B86">
        <w:rPr>
          <w:b/>
          <w:sz w:val="24"/>
          <w:szCs w:val="24"/>
          <w:lang w:val="bs-Latn-BA"/>
        </w:rPr>
        <w:t xml:space="preserve"> ще се проведе в избрана </w:t>
      </w:r>
      <w:r w:rsidRPr="00723B86">
        <w:rPr>
          <w:b/>
          <w:sz w:val="24"/>
          <w:szCs w:val="24"/>
        </w:rPr>
        <w:t>зала</w:t>
      </w:r>
      <w:r w:rsidRPr="00723B86">
        <w:rPr>
          <w:b/>
          <w:sz w:val="24"/>
          <w:szCs w:val="24"/>
          <w:lang w:val="bs-Latn-BA"/>
        </w:rPr>
        <w:t xml:space="preserve"> в Бургаския свободен университет от 10:00 до 13:00 часа, където ще се проведат </w:t>
      </w:r>
      <w:r w:rsidRPr="00723B86">
        <w:rPr>
          <w:b/>
          <w:sz w:val="24"/>
          <w:szCs w:val="24"/>
        </w:rPr>
        <w:t xml:space="preserve">и </w:t>
      </w:r>
      <w:r w:rsidRPr="00723B86">
        <w:rPr>
          <w:b/>
          <w:sz w:val="24"/>
          <w:szCs w:val="24"/>
          <w:lang w:val="bs-Latn-BA"/>
        </w:rPr>
        <w:t xml:space="preserve">основните събития </w:t>
      </w:r>
      <w:r w:rsidRPr="00723B86">
        <w:rPr>
          <w:b/>
          <w:sz w:val="24"/>
          <w:szCs w:val="24"/>
        </w:rPr>
        <w:t>от Европейския Морски Ден</w:t>
      </w:r>
      <w:r w:rsidRPr="00723B86">
        <w:rPr>
          <w:b/>
          <w:sz w:val="24"/>
          <w:szCs w:val="24"/>
          <w:lang w:val="bs-Latn-BA"/>
        </w:rPr>
        <w:t xml:space="preserve"> 2018 (ул. "Сан Стефано" № 62, гр. Бургас)</w:t>
      </w:r>
      <w:r w:rsidRPr="00723B86">
        <w:rPr>
          <w:b/>
          <w:sz w:val="24"/>
          <w:szCs w:val="24"/>
        </w:rPr>
        <w:t>.</w:t>
      </w:r>
    </w:p>
    <w:p w:rsidR="00441B5A" w:rsidRDefault="00441B5A" w:rsidP="00723B86">
      <w:pPr>
        <w:rPr>
          <w:b/>
          <w:sz w:val="24"/>
          <w:szCs w:val="24"/>
        </w:rPr>
      </w:pPr>
    </w:p>
    <w:p w:rsidR="00441B5A" w:rsidRDefault="00441B5A" w:rsidP="00723B8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Повече информация за Европейски Морски Ден 2018, може да намерите тук: </w:t>
      </w:r>
      <w:hyperlink r:id="rId11" w:history="1">
        <w:r w:rsidRPr="007763A6">
          <w:rPr>
            <w:rStyle w:val="Hyperlink"/>
            <w:b/>
            <w:sz w:val="24"/>
            <w:szCs w:val="24"/>
          </w:rPr>
          <w:t>https://burgasmaritimefestival.com/</w:t>
        </w:r>
      </w:hyperlink>
    </w:p>
    <w:p w:rsidR="00441B5A" w:rsidRDefault="00441B5A" w:rsidP="00723B8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Повече информация за инициативата на </w:t>
      </w:r>
      <w:r w:rsidRPr="00441B5A">
        <w:rPr>
          <w:b/>
          <w:sz w:val="24"/>
          <w:szCs w:val="24"/>
        </w:rPr>
        <w:t>Генерална дирекция "Морско дело и рибарство", към Европейската Комисия</w:t>
      </w:r>
      <w:r>
        <w:rPr>
          <w:b/>
          <w:sz w:val="24"/>
          <w:szCs w:val="24"/>
        </w:rPr>
        <w:t xml:space="preserve"> – Европейски Морски Ден 2018, може да намерите тук: </w:t>
      </w:r>
      <w:hyperlink r:id="rId12" w:history="1">
        <w:r w:rsidRPr="007763A6">
          <w:rPr>
            <w:rStyle w:val="Hyperlink"/>
            <w:b/>
            <w:sz w:val="24"/>
            <w:szCs w:val="24"/>
          </w:rPr>
          <w:t>https://ec.europa.eu/maritimeaffairs/maritimeday/en/burgas-2018</w:t>
        </w:r>
      </w:hyperlink>
    </w:p>
    <w:p w:rsidR="00723B86" w:rsidRPr="00723B86" w:rsidRDefault="00723B86" w:rsidP="00723B86">
      <w:pPr>
        <w:rPr>
          <w:b/>
          <w:sz w:val="24"/>
          <w:szCs w:val="24"/>
        </w:rPr>
      </w:pPr>
      <w:r w:rsidRPr="00723B86">
        <w:rPr>
          <w:b/>
          <w:sz w:val="24"/>
          <w:szCs w:val="24"/>
        </w:rPr>
        <w:t xml:space="preserve"> </w:t>
      </w:r>
    </w:p>
    <w:p w:rsidR="00723B86" w:rsidRPr="00723B86" w:rsidRDefault="00723B86" w:rsidP="00723B86">
      <w:pPr>
        <w:shd w:val="clear" w:color="auto" w:fill="FFFFFF"/>
        <w:spacing w:after="120" w:line="240" w:lineRule="auto"/>
        <w:textAlignment w:val="baseline"/>
        <w:outlineLvl w:val="1"/>
        <w:rPr>
          <w:rFonts w:ascii="Tahoma" w:eastAsia="Times New Roman" w:hAnsi="Tahoma" w:cs="Tahoma"/>
          <w:b/>
          <w:bCs/>
          <w:color w:val="222222"/>
          <w:sz w:val="20"/>
          <w:szCs w:val="20"/>
          <w:lang w:val="en-US" w:eastAsia="bg-BG"/>
        </w:rPr>
      </w:pPr>
      <w:r w:rsidRPr="00723B86">
        <w:rPr>
          <w:rFonts w:ascii="Tahoma" w:eastAsia="Times New Roman" w:hAnsi="Tahoma" w:cs="Tahoma"/>
          <w:b/>
          <w:bCs/>
          <w:color w:val="222222"/>
          <w:sz w:val="20"/>
          <w:szCs w:val="20"/>
          <w:lang w:eastAsia="bg-BG"/>
        </w:rPr>
        <w:t>Контакти</w:t>
      </w:r>
      <w:r w:rsidRPr="00723B86">
        <w:rPr>
          <w:rFonts w:ascii="Tahoma" w:eastAsia="Times New Roman" w:hAnsi="Tahoma" w:cs="Tahoma"/>
          <w:b/>
          <w:bCs/>
          <w:color w:val="222222"/>
          <w:sz w:val="20"/>
          <w:szCs w:val="20"/>
          <w:lang w:val="en-US" w:eastAsia="bg-BG"/>
        </w:rPr>
        <w:t>:</w:t>
      </w:r>
    </w:p>
    <w:p w:rsidR="00723B86" w:rsidRPr="00723B86" w:rsidRDefault="00723B86" w:rsidP="00723B86">
      <w:pPr>
        <w:spacing w:before="120" w:after="0" w:line="240" w:lineRule="auto"/>
        <w:rPr>
          <w:rFonts w:ascii="Tahoma" w:eastAsia="Times New Roman" w:hAnsi="Tahoma" w:cs="Tahoma"/>
          <w:b/>
          <w:sz w:val="20"/>
          <w:szCs w:val="20"/>
          <w:lang w:eastAsia="bg-BG"/>
        </w:rPr>
      </w:pP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>Даниела Илчева</w:t>
      </w:r>
    </w:p>
    <w:p w:rsidR="00723B86" w:rsidRPr="00723B86" w:rsidRDefault="00723B86" w:rsidP="00723B8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val="en-US" w:eastAsia="bg-BG"/>
        </w:rPr>
      </w:pPr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 xml:space="preserve">Enterprise Europe Network </w:t>
      </w:r>
    </w:p>
    <w:p w:rsidR="00723B86" w:rsidRPr="00723B86" w:rsidRDefault="00723B86" w:rsidP="00723B8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bg-BG"/>
        </w:rPr>
      </w:pP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>Ямболска търговско-промишлена палата</w:t>
      </w:r>
    </w:p>
    <w:p w:rsidR="00723B86" w:rsidRPr="00723B86" w:rsidRDefault="00723B86" w:rsidP="00723B8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val="en-US" w:eastAsia="bg-BG"/>
        </w:rPr>
      </w:pPr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>Tel.</w:t>
      </w: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 xml:space="preserve">: +359 </w:t>
      </w:r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>46</w:t>
      </w: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 xml:space="preserve">/ </w:t>
      </w:r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>662939</w:t>
      </w:r>
    </w:p>
    <w:p w:rsidR="00723B86" w:rsidRPr="00723B86" w:rsidRDefault="00723B86" w:rsidP="00723B86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bg-BG"/>
        </w:rPr>
      </w:pP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>Е-</w:t>
      </w:r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>mail</w:t>
      </w:r>
      <w:r w:rsidRPr="00723B86">
        <w:rPr>
          <w:rFonts w:ascii="Tahoma" w:eastAsia="Times New Roman" w:hAnsi="Tahoma" w:cs="Tahoma"/>
          <w:b/>
          <w:sz w:val="20"/>
          <w:szCs w:val="20"/>
          <w:lang w:eastAsia="bg-BG"/>
        </w:rPr>
        <w:t xml:space="preserve">: </w:t>
      </w:r>
      <w:hyperlink r:id="rId13" w:history="1">
        <w:r w:rsidRPr="00723B86">
          <w:rPr>
            <w:rFonts w:ascii="Tahoma" w:eastAsia="Times New Roman" w:hAnsi="Tahoma" w:cs="Tahoma"/>
            <w:b/>
            <w:color w:val="0000FF" w:themeColor="hyperlink"/>
            <w:sz w:val="20"/>
            <w:szCs w:val="20"/>
            <w:u w:val="single"/>
            <w:lang w:val="en-US" w:eastAsia="bg-BG"/>
          </w:rPr>
          <w:t>yccibg@gmail.com</w:t>
        </w:r>
      </w:hyperlink>
      <w:r w:rsidRPr="00723B86">
        <w:rPr>
          <w:rFonts w:ascii="Tahoma" w:eastAsia="Times New Roman" w:hAnsi="Tahoma" w:cs="Tahoma"/>
          <w:b/>
          <w:sz w:val="20"/>
          <w:szCs w:val="20"/>
          <w:lang w:val="en-US" w:eastAsia="bg-BG"/>
        </w:rPr>
        <w:t xml:space="preserve"> </w:t>
      </w:r>
    </w:p>
    <w:p w:rsidR="003B2084" w:rsidRPr="00723B86" w:rsidRDefault="00744C0B" w:rsidP="00723B86">
      <w:pPr>
        <w:rPr>
          <w:rFonts w:ascii="Tahoma" w:eastAsia="Times New Roman" w:hAnsi="Tahoma" w:cs="Tahoma"/>
          <w:b/>
          <w:sz w:val="20"/>
          <w:szCs w:val="20"/>
          <w:lang w:eastAsia="bg-BG"/>
        </w:rPr>
      </w:pPr>
      <w:hyperlink r:id="rId14" w:history="1">
        <w:r w:rsidR="00723B86" w:rsidRPr="00723B86">
          <w:rPr>
            <w:rFonts w:ascii="Tahoma" w:eastAsia="Times New Roman" w:hAnsi="Tahoma" w:cs="Tahoma"/>
            <w:b/>
            <w:color w:val="0000FF" w:themeColor="hyperlink"/>
            <w:sz w:val="20"/>
            <w:szCs w:val="20"/>
            <w:u w:val="single"/>
            <w:lang w:val="en-US" w:eastAsia="bg-BG"/>
          </w:rPr>
          <w:t>http://www.yambiz.com/</w:t>
        </w:r>
      </w:hyperlink>
    </w:p>
    <w:sectPr w:rsidR="003B2084" w:rsidRPr="00723B8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C0B" w:rsidRDefault="00744C0B" w:rsidP="00340370">
      <w:pPr>
        <w:spacing w:after="0" w:line="240" w:lineRule="auto"/>
      </w:pPr>
      <w:r>
        <w:separator/>
      </w:r>
    </w:p>
  </w:endnote>
  <w:endnote w:type="continuationSeparator" w:id="0">
    <w:p w:rsidR="00744C0B" w:rsidRDefault="00744C0B" w:rsidP="00340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370" w:rsidRDefault="0034037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2B747" wp14:editId="7AFE0032">
              <wp:simplePos x="0" y="0"/>
              <wp:positionH relativeFrom="column">
                <wp:posOffset>-257357</wp:posOffset>
              </wp:positionH>
              <wp:positionV relativeFrom="paragraph">
                <wp:posOffset>238760</wp:posOffset>
              </wp:positionV>
              <wp:extent cx="1676400" cy="435428"/>
              <wp:effectExtent l="0" t="0" r="0" b="317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4354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0370" w:rsidRPr="00340370" w:rsidRDefault="00340370" w:rsidP="00340370">
                          <w:pPr>
                            <w:rPr>
                              <w:rFonts w:ascii="Calibri" w:eastAsia="Times New Roman" w:hAnsi="Calibri" w:cs="Times New Roman"/>
                              <w:b/>
                              <w:color w:val="0070C0"/>
                              <w:sz w:val="24"/>
                              <w:szCs w:val="24"/>
                              <w:lang w:val="en-US" w:eastAsia="bg-BG"/>
                            </w:rPr>
                          </w:pPr>
                          <w:r w:rsidRPr="00340370">
                            <w:rPr>
                              <w:rFonts w:ascii="Calibri" w:eastAsia="Times New Roman" w:hAnsi="Calibri" w:cs="Times New Roman"/>
                              <w:b/>
                              <w:color w:val="0070C0"/>
                              <w:sz w:val="24"/>
                              <w:szCs w:val="24"/>
                              <w:lang w:val="en-US" w:eastAsia="bg-BG"/>
                            </w:rPr>
                            <w:t>een.ec.europa.eu</w:t>
                          </w:r>
                        </w:p>
                        <w:p w:rsidR="00340370" w:rsidRDefault="00340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0.25pt;margin-top:18.8pt;width:132pt;height:3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" stroked="f">
              <v:textbox>
                <w:txbxContent>
                  <w:p w:rsidR="00340370" w:rsidRPr="00340370" w:rsidRDefault="00340370" w:rsidP="00340370">
                    <w:pPr>
                      <w:rPr>
                        <w:rFonts w:ascii="Calibri" w:eastAsia="Times New Roman" w:hAnsi="Calibri" w:cs="Times New Roman"/>
                        <w:b/>
                        <w:color w:val="0070C0"/>
                        <w:sz w:val="24"/>
                        <w:szCs w:val="24"/>
                        <w:lang w:val="en-US" w:eastAsia="bg-BG"/>
                      </w:rPr>
                    </w:pPr>
                    <w:r w:rsidRPr="00340370">
                      <w:rPr>
                        <w:rFonts w:ascii="Calibri" w:eastAsia="Times New Roman" w:hAnsi="Calibri" w:cs="Times New Roman"/>
                        <w:b/>
                        <w:color w:val="0070C0"/>
                        <w:sz w:val="24"/>
                        <w:szCs w:val="24"/>
                        <w:lang w:val="en-US" w:eastAsia="bg-BG"/>
                      </w:rPr>
                      <w:t>een.ec.europa.eu</w:t>
                    </w:r>
                  </w:p>
                  <w:p w:rsidR="00340370" w:rsidRDefault="00340370"/>
                </w:txbxContent>
              </v:textbox>
            </v:shape>
          </w:pict>
        </mc:Fallback>
      </mc:AlternateContent>
    </w:r>
    <w:r>
      <w:rPr>
        <w:lang w:val="en-US"/>
      </w:rPr>
      <w:t xml:space="preserve">                                                   </w:t>
    </w:r>
    <w:r w:rsidRPr="00340370">
      <w:rPr>
        <w:rFonts w:ascii="Calibri" w:eastAsia="Calibri" w:hAnsi="Calibri" w:cs="Times New Roman"/>
        <w:lang w:eastAsia="bg-BG"/>
      </w:rPr>
      <w:object w:dxaOrig="10635" w:dyaOrig="6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pt;height:54pt" o:ole="">
          <v:imagedata r:id="rId1" o:title=""/>
        </v:shape>
        <o:OLEObject Type="Embed" ProgID="AcroExch.Document.DC" ShapeID="_x0000_i1025" DrawAspect="Content" ObjectID="_1583217541" r:id="rId2"/>
      </w:object>
    </w:r>
    <w:r>
      <w:rPr>
        <w:lang w:val="en-US"/>
      </w:rPr>
      <w:t xml:space="preserve">                    </w:t>
    </w:r>
    <w:r>
      <w:rPr>
        <w:noProof/>
        <w:lang w:val="en-US"/>
      </w:rPr>
      <w:drawing>
        <wp:inline distT="0" distB="0" distL="0" distR="0" wp14:anchorId="7D5A8375" wp14:editId="1472251B">
          <wp:extent cx="832260" cy="750373"/>
          <wp:effectExtent l="0" t="0" r="635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26" cy="74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</w:t>
    </w:r>
    <w:r>
      <w:rPr>
        <w:noProof/>
        <w:lang w:val="en-US"/>
      </w:rPr>
      <w:drawing>
        <wp:inline distT="0" distB="0" distL="0" distR="0" wp14:anchorId="7A062B30" wp14:editId="59B3BAFC">
          <wp:extent cx="1085984" cy="75024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15" cy="7501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C0B" w:rsidRDefault="00744C0B" w:rsidP="00340370">
      <w:pPr>
        <w:spacing w:after="0" w:line="240" w:lineRule="auto"/>
      </w:pPr>
      <w:r>
        <w:separator/>
      </w:r>
    </w:p>
  </w:footnote>
  <w:footnote w:type="continuationSeparator" w:id="0">
    <w:p w:rsidR="00744C0B" w:rsidRDefault="00744C0B" w:rsidP="00340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B0C5E"/>
    <w:multiLevelType w:val="hybridMultilevel"/>
    <w:tmpl w:val="27BA753C"/>
    <w:lvl w:ilvl="0" w:tplc="EFA643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61EE7"/>
    <w:multiLevelType w:val="hybridMultilevel"/>
    <w:tmpl w:val="67E6658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32C8E"/>
    <w:multiLevelType w:val="hybridMultilevel"/>
    <w:tmpl w:val="2016467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C0613"/>
    <w:multiLevelType w:val="hybridMultilevel"/>
    <w:tmpl w:val="7EF2866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A002D"/>
    <w:multiLevelType w:val="hybridMultilevel"/>
    <w:tmpl w:val="EF88FE0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E60BA"/>
    <w:multiLevelType w:val="hybridMultilevel"/>
    <w:tmpl w:val="31AE60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D7FD3"/>
    <w:multiLevelType w:val="hybridMultilevel"/>
    <w:tmpl w:val="28A222D4"/>
    <w:lvl w:ilvl="0" w:tplc="6DAE07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C26786"/>
    <w:multiLevelType w:val="hybridMultilevel"/>
    <w:tmpl w:val="8FEE07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D022B6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F8"/>
    <w:rsid w:val="000118EC"/>
    <w:rsid w:val="00014C51"/>
    <w:rsid w:val="00015696"/>
    <w:rsid w:val="00023B8E"/>
    <w:rsid w:val="0004088D"/>
    <w:rsid w:val="00043806"/>
    <w:rsid w:val="000454CA"/>
    <w:rsid w:val="000533B2"/>
    <w:rsid w:val="00056241"/>
    <w:rsid w:val="00056EF1"/>
    <w:rsid w:val="00057418"/>
    <w:rsid w:val="00066903"/>
    <w:rsid w:val="00072436"/>
    <w:rsid w:val="00072D87"/>
    <w:rsid w:val="00074036"/>
    <w:rsid w:val="00074F20"/>
    <w:rsid w:val="00075FE8"/>
    <w:rsid w:val="00083915"/>
    <w:rsid w:val="00083D21"/>
    <w:rsid w:val="00093165"/>
    <w:rsid w:val="00094C50"/>
    <w:rsid w:val="00097762"/>
    <w:rsid w:val="000A2343"/>
    <w:rsid w:val="000A591B"/>
    <w:rsid w:val="000B7B89"/>
    <w:rsid w:val="000C104B"/>
    <w:rsid w:val="000C1A4B"/>
    <w:rsid w:val="000C2D5C"/>
    <w:rsid w:val="000C53E9"/>
    <w:rsid w:val="000D7F35"/>
    <w:rsid w:val="000E5939"/>
    <w:rsid w:val="000E5E54"/>
    <w:rsid w:val="00104581"/>
    <w:rsid w:val="00120802"/>
    <w:rsid w:val="00132216"/>
    <w:rsid w:val="001463C6"/>
    <w:rsid w:val="00147D69"/>
    <w:rsid w:val="0015004C"/>
    <w:rsid w:val="001507E6"/>
    <w:rsid w:val="00156FC8"/>
    <w:rsid w:val="00160FCD"/>
    <w:rsid w:val="00161B89"/>
    <w:rsid w:val="00162191"/>
    <w:rsid w:val="001643E9"/>
    <w:rsid w:val="00165329"/>
    <w:rsid w:val="00166EAF"/>
    <w:rsid w:val="00174755"/>
    <w:rsid w:val="00174B93"/>
    <w:rsid w:val="00175975"/>
    <w:rsid w:val="00183456"/>
    <w:rsid w:val="00190AC9"/>
    <w:rsid w:val="00193B5D"/>
    <w:rsid w:val="001A37E7"/>
    <w:rsid w:val="001A57DB"/>
    <w:rsid w:val="001B2CC5"/>
    <w:rsid w:val="001C6496"/>
    <w:rsid w:val="001C66CA"/>
    <w:rsid w:val="001D10C5"/>
    <w:rsid w:val="001D4AF6"/>
    <w:rsid w:val="001D4C1F"/>
    <w:rsid w:val="001D78F6"/>
    <w:rsid w:val="001D7EE5"/>
    <w:rsid w:val="001E1744"/>
    <w:rsid w:val="001E1BF3"/>
    <w:rsid w:val="001E4CA5"/>
    <w:rsid w:val="001E63E8"/>
    <w:rsid w:val="001F221C"/>
    <w:rsid w:val="001F2FC5"/>
    <w:rsid w:val="001F3312"/>
    <w:rsid w:val="00200998"/>
    <w:rsid w:val="0020484C"/>
    <w:rsid w:val="00205BEE"/>
    <w:rsid w:val="002241B1"/>
    <w:rsid w:val="00231F99"/>
    <w:rsid w:val="00233301"/>
    <w:rsid w:val="00240A34"/>
    <w:rsid w:val="00240EDC"/>
    <w:rsid w:val="00242481"/>
    <w:rsid w:val="00243768"/>
    <w:rsid w:val="002532CD"/>
    <w:rsid w:val="00264C99"/>
    <w:rsid w:val="00266B73"/>
    <w:rsid w:val="00272D49"/>
    <w:rsid w:val="002740D5"/>
    <w:rsid w:val="00293DEC"/>
    <w:rsid w:val="002B00D3"/>
    <w:rsid w:val="002B1548"/>
    <w:rsid w:val="002B71FE"/>
    <w:rsid w:val="002B7712"/>
    <w:rsid w:val="002C523A"/>
    <w:rsid w:val="002C5EC2"/>
    <w:rsid w:val="002C7DD4"/>
    <w:rsid w:val="002D097F"/>
    <w:rsid w:val="002D196B"/>
    <w:rsid w:val="002D722D"/>
    <w:rsid w:val="002D7AE3"/>
    <w:rsid w:val="002D7DD7"/>
    <w:rsid w:val="002E422C"/>
    <w:rsid w:val="002F3264"/>
    <w:rsid w:val="002F4775"/>
    <w:rsid w:val="002F4985"/>
    <w:rsid w:val="0030305E"/>
    <w:rsid w:val="003036E8"/>
    <w:rsid w:val="00304F85"/>
    <w:rsid w:val="00313EF1"/>
    <w:rsid w:val="00320514"/>
    <w:rsid w:val="003227E4"/>
    <w:rsid w:val="00331F40"/>
    <w:rsid w:val="00332225"/>
    <w:rsid w:val="00340370"/>
    <w:rsid w:val="003509FE"/>
    <w:rsid w:val="00353FC5"/>
    <w:rsid w:val="00361BBE"/>
    <w:rsid w:val="00363EDC"/>
    <w:rsid w:val="00364B90"/>
    <w:rsid w:val="0036707D"/>
    <w:rsid w:val="0036798C"/>
    <w:rsid w:val="00373465"/>
    <w:rsid w:val="0038045C"/>
    <w:rsid w:val="00382BD2"/>
    <w:rsid w:val="00387ACE"/>
    <w:rsid w:val="00390A05"/>
    <w:rsid w:val="00394480"/>
    <w:rsid w:val="00396C50"/>
    <w:rsid w:val="003A4FC9"/>
    <w:rsid w:val="003A5A28"/>
    <w:rsid w:val="003B2084"/>
    <w:rsid w:val="003B5D0C"/>
    <w:rsid w:val="003B657D"/>
    <w:rsid w:val="003C291F"/>
    <w:rsid w:val="003C3120"/>
    <w:rsid w:val="003C3ADC"/>
    <w:rsid w:val="003E1C75"/>
    <w:rsid w:val="003E2C78"/>
    <w:rsid w:val="003E3167"/>
    <w:rsid w:val="003E573C"/>
    <w:rsid w:val="003F0EF4"/>
    <w:rsid w:val="003F17EE"/>
    <w:rsid w:val="003F2526"/>
    <w:rsid w:val="0040011E"/>
    <w:rsid w:val="00400FA5"/>
    <w:rsid w:val="00401711"/>
    <w:rsid w:val="004017B9"/>
    <w:rsid w:val="00404D57"/>
    <w:rsid w:val="0040654B"/>
    <w:rsid w:val="00414FBE"/>
    <w:rsid w:val="004267F0"/>
    <w:rsid w:val="00430D23"/>
    <w:rsid w:val="00430F5E"/>
    <w:rsid w:val="00431779"/>
    <w:rsid w:val="00433115"/>
    <w:rsid w:val="00441B5A"/>
    <w:rsid w:val="00446B23"/>
    <w:rsid w:val="00447358"/>
    <w:rsid w:val="004530A1"/>
    <w:rsid w:val="00462655"/>
    <w:rsid w:val="00464297"/>
    <w:rsid w:val="00473FA5"/>
    <w:rsid w:val="0047771D"/>
    <w:rsid w:val="0048267D"/>
    <w:rsid w:val="004867CA"/>
    <w:rsid w:val="00495200"/>
    <w:rsid w:val="004A11B7"/>
    <w:rsid w:val="004A1426"/>
    <w:rsid w:val="004B082A"/>
    <w:rsid w:val="004B15F6"/>
    <w:rsid w:val="004B3BAE"/>
    <w:rsid w:val="004B7220"/>
    <w:rsid w:val="004B7435"/>
    <w:rsid w:val="004C2F18"/>
    <w:rsid w:val="004C55B2"/>
    <w:rsid w:val="004E073D"/>
    <w:rsid w:val="004E11AB"/>
    <w:rsid w:val="004E37A2"/>
    <w:rsid w:val="004E4E74"/>
    <w:rsid w:val="004E5380"/>
    <w:rsid w:val="004F246D"/>
    <w:rsid w:val="004F36D9"/>
    <w:rsid w:val="004F7E85"/>
    <w:rsid w:val="00500579"/>
    <w:rsid w:val="00501C15"/>
    <w:rsid w:val="005022A3"/>
    <w:rsid w:val="00502B20"/>
    <w:rsid w:val="005042F3"/>
    <w:rsid w:val="0050631E"/>
    <w:rsid w:val="00506515"/>
    <w:rsid w:val="005107D9"/>
    <w:rsid w:val="0051193F"/>
    <w:rsid w:val="00514C23"/>
    <w:rsid w:val="00520BC3"/>
    <w:rsid w:val="00520DD6"/>
    <w:rsid w:val="00520EAA"/>
    <w:rsid w:val="0052461B"/>
    <w:rsid w:val="00524CEC"/>
    <w:rsid w:val="00524DF4"/>
    <w:rsid w:val="00524FAA"/>
    <w:rsid w:val="0054018B"/>
    <w:rsid w:val="005421DE"/>
    <w:rsid w:val="00543DE5"/>
    <w:rsid w:val="00545F3D"/>
    <w:rsid w:val="0055477E"/>
    <w:rsid w:val="005578F7"/>
    <w:rsid w:val="005642BA"/>
    <w:rsid w:val="00565919"/>
    <w:rsid w:val="00565D11"/>
    <w:rsid w:val="00567DFB"/>
    <w:rsid w:val="00575770"/>
    <w:rsid w:val="00580034"/>
    <w:rsid w:val="00581D84"/>
    <w:rsid w:val="00582C71"/>
    <w:rsid w:val="0058441D"/>
    <w:rsid w:val="005858C0"/>
    <w:rsid w:val="00586A0F"/>
    <w:rsid w:val="0059222B"/>
    <w:rsid w:val="00593E13"/>
    <w:rsid w:val="005957AC"/>
    <w:rsid w:val="00595A5D"/>
    <w:rsid w:val="00595B4E"/>
    <w:rsid w:val="00597F53"/>
    <w:rsid w:val="005A125E"/>
    <w:rsid w:val="005A2B2A"/>
    <w:rsid w:val="005A2BBD"/>
    <w:rsid w:val="005B2B02"/>
    <w:rsid w:val="005C2D0D"/>
    <w:rsid w:val="005D2BCB"/>
    <w:rsid w:val="005D684A"/>
    <w:rsid w:val="005E0577"/>
    <w:rsid w:val="005E19CD"/>
    <w:rsid w:val="005E4EEA"/>
    <w:rsid w:val="005F012E"/>
    <w:rsid w:val="005F2235"/>
    <w:rsid w:val="005F6967"/>
    <w:rsid w:val="00611B3B"/>
    <w:rsid w:val="006236A2"/>
    <w:rsid w:val="006321F6"/>
    <w:rsid w:val="00637CBC"/>
    <w:rsid w:val="00642570"/>
    <w:rsid w:val="0064322E"/>
    <w:rsid w:val="006451B1"/>
    <w:rsid w:val="006522F0"/>
    <w:rsid w:val="00665308"/>
    <w:rsid w:val="006659CE"/>
    <w:rsid w:val="00666337"/>
    <w:rsid w:val="00671395"/>
    <w:rsid w:val="0067381E"/>
    <w:rsid w:val="006772DD"/>
    <w:rsid w:val="00681115"/>
    <w:rsid w:val="006838BD"/>
    <w:rsid w:val="0069065F"/>
    <w:rsid w:val="0069277C"/>
    <w:rsid w:val="00696163"/>
    <w:rsid w:val="006977A3"/>
    <w:rsid w:val="006A00A4"/>
    <w:rsid w:val="006A2734"/>
    <w:rsid w:val="006A3C69"/>
    <w:rsid w:val="006A4472"/>
    <w:rsid w:val="006A5CC8"/>
    <w:rsid w:val="006A786A"/>
    <w:rsid w:val="006B0A7D"/>
    <w:rsid w:val="006B2A71"/>
    <w:rsid w:val="006B7101"/>
    <w:rsid w:val="006C09EC"/>
    <w:rsid w:val="006D2A00"/>
    <w:rsid w:val="006E012E"/>
    <w:rsid w:val="006E2576"/>
    <w:rsid w:val="006E42CE"/>
    <w:rsid w:val="006F1159"/>
    <w:rsid w:val="006F20F7"/>
    <w:rsid w:val="006F3A99"/>
    <w:rsid w:val="006F73E9"/>
    <w:rsid w:val="007001B6"/>
    <w:rsid w:val="007128CC"/>
    <w:rsid w:val="00712B4B"/>
    <w:rsid w:val="007151F6"/>
    <w:rsid w:val="00717B74"/>
    <w:rsid w:val="00720B68"/>
    <w:rsid w:val="00723B86"/>
    <w:rsid w:val="00725E69"/>
    <w:rsid w:val="00736AC3"/>
    <w:rsid w:val="007376E1"/>
    <w:rsid w:val="00744C0B"/>
    <w:rsid w:val="00745C33"/>
    <w:rsid w:val="007502B1"/>
    <w:rsid w:val="0075139D"/>
    <w:rsid w:val="00751C85"/>
    <w:rsid w:val="0075684F"/>
    <w:rsid w:val="00760EC9"/>
    <w:rsid w:val="00772862"/>
    <w:rsid w:val="00775133"/>
    <w:rsid w:val="00776505"/>
    <w:rsid w:val="00777CBA"/>
    <w:rsid w:val="007903DA"/>
    <w:rsid w:val="007960DC"/>
    <w:rsid w:val="007A11E9"/>
    <w:rsid w:val="007A1C3C"/>
    <w:rsid w:val="007A2469"/>
    <w:rsid w:val="007A5E5E"/>
    <w:rsid w:val="007B053D"/>
    <w:rsid w:val="007B1688"/>
    <w:rsid w:val="007B29FC"/>
    <w:rsid w:val="007B36E4"/>
    <w:rsid w:val="007B3E53"/>
    <w:rsid w:val="007B4934"/>
    <w:rsid w:val="007D3CF3"/>
    <w:rsid w:val="007D6A65"/>
    <w:rsid w:val="007D7C98"/>
    <w:rsid w:val="007E2399"/>
    <w:rsid w:val="007E2579"/>
    <w:rsid w:val="007E36B1"/>
    <w:rsid w:val="007E7FD8"/>
    <w:rsid w:val="007F79E5"/>
    <w:rsid w:val="007F7FFC"/>
    <w:rsid w:val="00802795"/>
    <w:rsid w:val="0080569F"/>
    <w:rsid w:val="0081304A"/>
    <w:rsid w:val="00821577"/>
    <w:rsid w:val="00826CED"/>
    <w:rsid w:val="00834D63"/>
    <w:rsid w:val="00835780"/>
    <w:rsid w:val="008418FF"/>
    <w:rsid w:val="00846062"/>
    <w:rsid w:val="00846558"/>
    <w:rsid w:val="00854B6F"/>
    <w:rsid w:val="008551A1"/>
    <w:rsid w:val="008653A7"/>
    <w:rsid w:val="00871246"/>
    <w:rsid w:val="00872CAD"/>
    <w:rsid w:val="00874039"/>
    <w:rsid w:val="00874CD3"/>
    <w:rsid w:val="0087643F"/>
    <w:rsid w:val="00876BB4"/>
    <w:rsid w:val="00887EF5"/>
    <w:rsid w:val="00890D36"/>
    <w:rsid w:val="00891A9E"/>
    <w:rsid w:val="00891C6E"/>
    <w:rsid w:val="00893F9B"/>
    <w:rsid w:val="008973E5"/>
    <w:rsid w:val="008A1337"/>
    <w:rsid w:val="008A29BF"/>
    <w:rsid w:val="008A5AD4"/>
    <w:rsid w:val="008B6442"/>
    <w:rsid w:val="008C5B58"/>
    <w:rsid w:val="008C7A64"/>
    <w:rsid w:val="008D37C0"/>
    <w:rsid w:val="008D37E0"/>
    <w:rsid w:val="008D63B1"/>
    <w:rsid w:val="008F1934"/>
    <w:rsid w:val="008F5F21"/>
    <w:rsid w:val="008F673C"/>
    <w:rsid w:val="0090133C"/>
    <w:rsid w:val="0090347B"/>
    <w:rsid w:val="009043EE"/>
    <w:rsid w:val="00905D6A"/>
    <w:rsid w:val="009113CE"/>
    <w:rsid w:val="00915A72"/>
    <w:rsid w:val="00920A74"/>
    <w:rsid w:val="009212A1"/>
    <w:rsid w:val="00921870"/>
    <w:rsid w:val="00927243"/>
    <w:rsid w:val="00933B84"/>
    <w:rsid w:val="0093616A"/>
    <w:rsid w:val="009411BC"/>
    <w:rsid w:val="00941884"/>
    <w:rsid w:val="00942929"/>
    <w:rsid w:val="009512E1"/>
    <w:rsid w:val="009547B4"/>
    <w:rsid w:val="00954A54"/>
    <w:rsid w:val="0096075C"/>
    <w:rsid w:val="00963C0C"/>
    <w:rsid w:val="00964E14"/>
    <w:rsid w:val="00965912"/>
    <w:rsid w:val="00965F9B"/>
    <w:rsid w:val="00966220"/>
    <w:rsid w:val="00966DFD"/>
    <w:rsid w:val="00973D5F"/>
    <w:rsid w:val="0097447B"/>
    <w:rsid w:val="00976B4F"/>
    <w:rsid w:val="00986ED3"/>
    <w:rsid w:val="009903B6"/>
    <w:rsid w:val="0099674F"/>
    <w:rsid w:val="009A40F2"/>
    <w:rsid w:val="009A7D4D"/>
    <w:rsid w:val="009B51FC"/>
    <w:rsid w:val="009B6D08"/>
    <w:rsid w:val="009C00EF"/>
    <w:rsid w:val="009C3469"/>
    <w:rsid w:val="009C5273"/>
    <w:rsid w:val="009D1065"/>
    <w:rsid w:val="009E223D"/>
    <w:rsid w:val="009E366D"/>
    <w:rsid w:val="009E5AED"/>
    <w:rsid w:val="009E6EB0"/>
    <w:rsid w:val="009E7BA2"/>
    <w:rsid w:val="009F5779"/>
    <w:rsid w:val="00A00396"/>
    <w:rsid w:val="00A005C9"/>
    <w:rsid w:val="00A02328"/>
    <w:rsid w:val="00A03446"/>
    <w:rsid w:val="00A04E5F"/>
    <w:rsid w:val="00A06014"/>
    <w:rsid w:val="00A1456D"/>
    <w:rsid w:val="00A159A9"/>
    <w:rsid w:val="00A22562"/>
    <w:rsid w:val="00A26D8F"/>
    <w:rsid w:val="00A30672"/>
    <w:rsid w:val="00A312C3"/>
    <w:rsid w:val="00A33E44"/>
    <w:rsid w:val="00A36179"/>
    <w:rsid w:val="00A5343F"/>
    <w:rsid w:val="00A545DE"/>
    <w:rsid w:val="00A548A8"/>
    <w:rsid w:val="00A54DC4"/>
    <w:rsid w:val="00A5641C"/>
    <w:rsid w:val="00A57F5D"/>
    <w:rsid w:val="00A60DEB"/>
    <w:rsid w:val="00A62A6A"/>
    <w:rsid w:val="00A6503D"/>
    <w:rsid w:val="00A661E0"/>
    <w:rsid w:val="00A67D26"/>
    <w:rsid w:val="00A8045D"/>
    <w:rsid w:val="00A97406"/>
    <w:rsid w:val="00AA4C98"/>
    <w:rsid w:val="00AA639F"/>
    <w:rsid w:val="00AA6987"/>
    <w:rsid w:val="00AB2AA1"/>
    <w:rsid w:val="00AB7D92"/>
    <w:rsid w:val="00AC2692"/>
    <w:rsid w:val="00AC6402"/>
    <w:rsid w:val="00AD1119"/>
    <w:rsid w:val="00AD14DD"/>
    <w:rsid w:val="00AD1687"/>
    <w:rsid w:val="00AD2706"/>
    <w:rsid w:val="00AE08AE"/>
    <w:rsid w:val="00AE15CF"/>
    <w:rsid w:val="00AE2FA1"/>
    <w:rsid w:val="00AE4683"/>
    <w:rsid w:val="00AF189A"/>
    <w:rsid w:val="00AF1E7E"/>
    <w:rsid w:val="00AF222F"/>
    <w:rsid w:val="00AF299D"/>
    <w:rsid w:val="00AF44DC"/>
    <w:rsid w:val="00AF4F30"/>
    <w:rsid w:val="00AF520A"/>
    <w:rsid w:val="00AF6C38"/>
    <w:rsid w:val="00B0095E"/>
    <w:rsid w:val="00B018EE"/>
    <w:rsid w:val="00B04ED9"/>
    <w:rsid w:val="00B06553"/>
    <w:rsid w:val="00B123A8"/>
    <w:rsid w:val="00B12841"/>
    <w:rsid w:val="00B17509"/>
    <w:rsid w:val="00B210E3"/>
    <w:rsid w:val="00B2363F"/>
    <w:rsid w:val="00B30364"/>
    <w:rsid w:val="00B325FC"/>
    <w:rsid w:val="00B342BE"/>
    <w:rsid w:val="00B373A5"/>
    <w:rsid w:val="00B377EC"/>
    <w:rsid w:val="00B41FE8"/>
    <w:rsid w:val="00B51018"/>
    <w:rsid w:val="00B5215A"/>
    <w:rsid w:val="00B52893"/>
    <w:rsid w:val="00B54A7A"/>
    <w:rsid w:val="00B568E0"/>
    <w:rsid w:val="00B651FD"/>
    <w:rsid w:val="00B7107F"/>
    <w:rsid w:val="00B710AB"/>
    <w:rsid w:val="00B71AEE"/>
    <w:rsid w:val="00B7434F"/>
    <w:rsid w:val="00B74734"/>
    <w:rsid w:val="00B76BE0"/>
    <w:rsid w:val="00B810C3"/>
    <w:rsid w:val="00B81E92"/>
    <w:rsid w:val="00B903BD"/>
    <w:rsid w:val="00B91E2A"/>
    <w:rsid w:val="00B9233B"/>
    <w:rsid w:val="00B97FC9"/>
    <w:rsid w:val="00BA6144"/>
    <w:rsid w:val="00BB5B41"/>
    <w:rsid w:val="00BB6369"/>
    <w:rsid w:val="00BB65AC"/>
    <w:rsid w:val="00BB6C13"/>
    <w:rsid w:val="00BB709C"/>
    <w:rsid w:val="00BC3689"/>
    <w:rsid w:val="00BC39BB"/>
    <w:rsid w:val="00BD4060"/>
    <w:rsid w:val="00BD42E4"/>
    <w:rsid w:val="00BD7C67"/>
    <w:rsid w:val="00BE0927"/>
    <w:rsid w:val="00BE10FC"/>
    <w:rsid w:val="00BE16FD"/>
    <w:rsid w:val="00BE54B2"/>
    <w:rsid w:val="00BE6FBB"/>
    <w:rsid w:val="00BE7CDB"/>
    <w:rsid w:val="00BF148E"/>
    <w:rsid w:val="00BF2785"/>
    <w:rsid w:val="00BF3118"/>
    <w:rsid w:val="00BF4E8B"/>
    <w:rsid w:val="00C02834"/>
    <w:rsid w:val="00C04BAD"/>
    <w:rsid w:val="00C04F3A"/>
    <w:rsid w:val="00C06177"/>
    <w:rsid w:val="00C11FD7"/>
    <w:rsid w:val="00C14B79"/>
    <w:rsid w:val="00C16B3A"/>
    <w:rsid w:val="00C25E64"/>
    <w:rsid w:val="00C31C6A"/>
    <w:rsid w:val="00C33146"/>
    <w:rsid w:val="00C352BF"/>
    <w:rsid w:val="00C35D84"/>
    <w:rsid w:val="00C3768C"/>
    <w:rsid w:val="00C52B59"/>
    <w:rsid w:val="00C659FA"/>
    <w:rsid w:val="00C6661F"/>
    <w:rsid w:val="00C67CC7"/>
    <w:rsid w:val="00C70122"/>
    <w:rsid w:val="00C70970"/>
    <w:rsid w:val="00C70A70"/>
    <w:rsid w:val="00C70C9D"/>
    <w:rsid w:val="00C73D8A"/>
    <w:rsid w:val="00C75BF4"/>
    <w:rsid w:val="00C82D1F"/>
    <w:rsid w:val="00C936DD"/>
    <w:rsid w:val="00C93753"/>
    <w:rsid w:val="00C9566D"/>
    <w:rsid w:val="00CA7C8D"/>
    <w:rsid w:val="00CB0701"/>
    <w:rsid w:val="00CB657A"/>
    <w:rsid w:val="00CB7C5C"/>
    <w:rsid w:val="00CC6F34"/>
    <w:rsid w:val="00CD4721"/>
    <w:rsid w:val="00CE36C9"/>
    <w:rsid w:val="00CE427A"/>
    <w:rsid w:val="00CE45FE"/>
    <w:rsid w:val="00CE66F3"/>
    <w:rsid w:val="00CF03BE"/>
    <w:rsid w:val="00CF4362"/>
    <w:rsid w:val="00CF5960"/>
    <w:rsid w:val="00CF5A42"/>
    <w:rsid w:val="00CF6145"/>
    <w:rsid w:val="00CF73B4"/>
    <w:rsid w:val="00D02A3A"/>
    <w:rsid w:val="00D0698D"/>
    <w:rsid w:val="00D06EDD"/>
    <w:rsid w:val="00D17368"/>
    <w:rsid w:val="00D27BA6"/>
    <w:rsid w:val="00D31C89"/>
    <w:rsid w:val="00D3705A"/>
    <w:rsid w:val="00D37D1D"/>
    <w:rsid w:val="00D43AC8"/>
    <w:rsid w:val="00D454E5"/>
    <w:rsid w:val="00D47EED"/>
    <w:rsid w:val="00D5153A"/>
    <w:rsid w:val="00D57934"/>
    <w:rsid w:val="00D64257"/>
    <w:rsid w:val="00D64C6C"/>
    <w:rsid w:val="00D652B1"/>
    <w:rsid w:val="00D655DC"/>
    <w:rsid w:val="00D65D4C"/>
    <w:rsid w:val="00D66ECB"/>
    <w:rsid w:val="00D7026D"/>
    <w:rsid w:val="00D70E05"/>
    <w:rsid w:val="00D75D17"/>
    <w:rsid w:val="00D83F14"/>
    <w:rsid w:val="00D84B6F"/>
    <w:rsid w:val="00D8708F"/>
    <w:rsid w:val="00D948EF"/>
    <w:rsid w:val="00DA1C7C"/>
    <w:rsid w:val="00DA5E12"/>
    <w:rsid w:val="00DA6C7F"/>
    <w:rsid w:val="00DB076E"/>
    <w:rsid w:val="00DB2B92"/>
    <w:rsid w:val="00DB3EE5"/>
    <w:rsid w:val="00DB6821"/>
    <w:rsid w:val="00DC7C33"/>
    <w:rsid w:val="00DD04BC"/>
    <w:rsid w:val="00DD04CE"/>
    <w:rsid w:val="00DD1A79"/>
    <w:rsid w:val="00DD1AB6"/>
    <w:rsid w:val="00DD2653"/>
    <w:rsid w:val="00DD6E9E"/>
    <w:rsid w:val="00DD71ED"/>
    <w:rsid w:val="00DE6E10"/>
    <w:rsid w:val="00DE7944"/>
    <w:rsid w:val="00E017C9"/>
    <w:rsid w:val="00E22B3C"/>
    <w:rsid w:val="00E27D08"/>
    <w:rsid w:val="00E340DF"/>
    <w:rsid w:val="00E34418"/>
    <w:rsid w:val="00E37C29"/>
    <w:rsid w:val="00E4426E"/>
    <w:rsid w:val="00E507A5"/>
    <w:rsid w:val="00E53073"/>
    <w:rsid w:val="00E566E0"/>
    <w:rsid w:val="00E60630"/>
    <w:rsid w:val="00E74EF4"/>
    <w:rsid w:val="00E750C2"/>
    <w:rsid w:val="00E818F8"/>
    <w:rsid w:val="00E84C2F"/>
    <w:rsid w:val="00E92343"/>
    <w:rsid w:val="00E937BA"/>
    <w:rsid w:val="00E93D17"/>
    <w:rsid w:val="00EA1376"/>
    <w:rsid w:val="00EA40CD"/>
    <w:rsid w:val="00EA6377"/>
    <w:rsid w:val="00EA6EAF"/>
    <w:rsid w:val="00EB363F"/>
    <w:rsid w:val="00EB453F"/>
    <w:rsid w:val="00EC16D6"/>
    <w:rsid w:val="00EC1971"/>
    <w:rsid w:val="00EC506F"/>
    <w:rsid w:val="00EC65F0"/>
    <w:rsid w:val="00EC7078"/>
    <w:rsid w:val="00ED24DD"/>
    <w:rsid w:val="00ED4648"/>
    <w:rsid w:val="00EE12DD"/>
    <w:rsid w:val="00EE2FF0"/>
    <w:rsid w:val="00EE74E7"/>
    <w:rsid w:val="00EF2F87"/>
    <w:rsid w:val="00F056CB"/>
    <w:rsid w:val="00F0593E"/>
    <w:rsid w:val="00F10F62"/>
    <w:rsid w:val="00F313F7"/>
    <w:rsid w:val="00F31559"/>
    <w:rsid w:val="00F358A9"/>
    <w:rsid w:val="00F3758A"/>
    <w:rsid w:val="00F43B72"/>
    <w:rsid w:val="00F4400A"/>
    <w:rsid w:val="00F45305"/>
    <w:rsid w:val="00F47D72"/>
    <w:rsid w:val="00F51C94"/>
    <w:rsid w:val="00F52B1C"/>
    <w:rsid w:val="00F52BA0"/>
    <w:rsid w:val="00F532C8"/>
    <w:rsid w:val="00F54127"/>
    <w:rsid w:val="00F65510"/>
    <w:rsid w:val="00F728B2"/>
    <w:rsid w:val="00F75D4B"/>
    <w:rsid w:val="00F76B1D"/>
    <w:rsid w:val="00F778FA"/>
    <w:rsid w:val="00F84A65"/>
    <w:rsid w:val="00F9280F"/>
    <w:rsid w:val="00F9462D"/>
    <w:rsid w:val="00FA04EE"/>
    <w:rsid w:val="00FB1139"/>
    <w:rsid w:val="00FB56DB"/>
    <w:rsid w:val="00FC2C27"/>
    <w:rsid w:val="00FC4569"/>
    <w:rsid w:val="00FC575B"/>
    <w:rsid w:val="00FC64AA"/>
    <w:rsid w:val="00FD56CF"/>
    <w:rsid w:val="00FD7589"/>
    <w:rsid w:val="00FE18B7"/>
    <w:rsid w:val="00FE3E18"/>
    <w:rsid w:val="00FE3FAD"/>
    <w:rsid w:val="00FE740D"/>
    <w:rsid w:val="00FF1A17"/>
    <w:rsid w:val="00FF351C"/>
    <w:rsid w:val="00FF596A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370"/>
  </w:style>
  <w:style w:type="paragraph" w:styleId="Footer">
    <w:name w:val="footer"/>
    <w:basedOn w:val="Normal"/>
    <w:link w:val="Foot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370"/>
  </w:style>
  <w:style w:type="table" w:styleId="TableGrid">
    <w:name w:val="Table Grid"/>
    <w:basedOn w:val="TableNormal"/>
    <w:uiPriority w:val="59"/>
    <w:rsid w:val="00DD71ED"/>
    <w:pPr>
      <w:spacing w:after="0" w:line="240" w:lineRule="auto"/>
    </w:pPr>
    <w:rPr>
      <w:rFonts w:ascii="Calibri" w:eastAsia="Calibri" w:hAnsi="Calibri" w:cs="Times New Roman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F1A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66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370"/>
  </w:style>
  <w:style w:type="paragraph" w:styleId="Footer">
    <w:name w:val="footer"/>
    <w:basedOn w:val="Normal"/>
    <w:link w:val="FooterChar"/>
    <w:uiPriority w:val="99"/>
    <w:unhideWhenUsed/>
    <w:rsid w:val="003403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370"/>
  </w:style>
  <w:style w:type="table" w:styleId="TableGrid">
    <w:name w:val="Table Grid"/>
    <w:basedOn w:val="TableNormal"/>
    <w:uiPriority w:val="59"/>
    <w:rsid w:val="00DD71ED"/>
    <w:pPr>
      <w:spacing w:after="0" w:line="240" w:lineRule="auto"/>
    </w:pPr>
    <w:rPr>
      <w:rFonts w:ascii="Calibri" w:eastAsia="Calibri" w:hAnsi="Calibri" w:cs="Times New Roman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F1A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6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mailto:yccibg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c.europa.eu/maritimeaffairs/maritimeday/en/burgas-201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urgasmaritimefestival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uropean-maritime-day-2018.b2match.i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yperlink" Target="http://www.yambiz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3</Pages>
  <Words>199</Words>
  <Characters>4118</Characters>
  <Application>Microsoft Office Word</Application>
  <DocSecurity>0</DocSecurity>
  <Lines>158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DANIELLE</cp:lastModifiedBy>
  <cp:revision>8</cp:revision>
  <dcterms:created xsi:type="dcterms:W3CDTF">2018-03-21T08:24:00Z</dcterms:created>
  <dcterms:modified xsi:type="dcterms:W3CDTF">2018-03-22T07:51:00Z</dcterms:modified>
</cp:coreProperties>
</file>