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49" w:rsidRPr="00026766" w:rsidRDefault="003F304D" w:rsidP="000F47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000000"/>
          <w:sz w:val="20"/>
          <w:szCs w:val="20"/>
          <w:bdr w:val="none" w:sz="0" w:space="0" w:color="auto"/>
        </w:rPr>
      </w:pPr>
      <w:r w:rsidRPr="003F304D">
        <w:rPr>
          <w:noProof/>
        </w:rPr>
        <w:pict>
          <v:shapetype id="_x0000_t202" coordsize="21600,21600" o:spt="202" path="m,l,21600r21600,l21600,xe">
            <v:stroke joinstyle="miter"/>
            <v:path gradientshapeok="t" o:connecttype="rect"/>
          </v:shapetype>
          <v:shape id="Text Box 32" o:spid="_x0000_s1026" type="#_x0000_t202" style="position:absolute;left:0;text-align:left;margin-left:343pt;margin-top:-41.7pt;width:128.55pt;height:110.6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" stroked="f">
            <v:textbox style="mso-fit-shape-to-text:t">
              <w:txbxContent>
                <w:p w:rsidR="003C1EAA" w:rsidRPr="00C476B6" w:rsidRDefault="003C1EAA" w:rsidP="0003425E">
                  <w:pPr>
                    <w:rPr>
                      <w:rFonts w:ascii="Calibri" w:hAnsi="Calibri" w:cs="Calibri"/>
                      <w:sz w:val="20"/>
                      <w:szCs w:val="20"/>
                    </w:rPr>
                  </w:pPr>
                  <w:r w:rsidRPr="00C476B6">
                    <w:rPr>
                      <w:rFonts w:ascii="Calibri" w:hAnsi="Calibri" w:cs="Calibri"/>
                      <w:sz w:val="20"/>
                      <w:szCs w:val="20"/>
                    </w:rPr>
                    <w:t>1</w:t>
                  </w:r>
                  <w:r>
                    <w:rPr>
                      <w:rFonts w:ascii="Calibri" w:hAnsi="Calibri" w:cs="Calibri"/>
                      <w:sz w:val="20"/>
                      <w:szCs w:val="20"/>
                    </w:rPr>
                    <w:t>9</w:t>
                  </w:r>
                  <w:r w:rsidRPr="00C476B6">
                    <w:rPr>
                      <w:rFonts w:ascii="Calibri" w:hAnsi="Calibri" w:cs="Calibri"/>
                      <w:sz w:val="20"/>
                      <w:szCs w:val="20"/>
                    </w:rPr>
                    <w:t xml:space="preserve"> November</w:t>
                  </w:r>
                  <w:r>
                    <w:rPr>
                      <w:rFonts w:ascii="Calibri" w:hAnsi="Calibri" w:cs="Calibri"/>
                      <w:sz w:val="20"/>
                      <w:szCs w:val="20"/>
                    </w:rPr>
                    <w:t xml:space="preserve"> - </w:t>
                  </w:r>
                  <w:r w:rsidRPr="00C476B6">
                    <w:rPr>
                      <w:rFonts w:ascii="Calibri" w:hAnsi="Calibri" w:cs="Calibri"/>
                      <w:sz w:val="20"/>
                      <w:szCs w:val="20"/>
                    </w:rPr>
                    <w:t>MBW 20</w:t>
                  </w:r>
                  <w:r>
                    <w:rPr>
                      <w:rFonts w:ascii="Calibri" w:hAnsi="Calibri" w:cs="Calibri"/>
                      <w:sz w:val="20"/>
                      <w:szCs w:val="20"/>
                    </w:rPr>
                    <w:t>20</w:t>
                  </w:r>
                </w:p>
              </w:txbxContent>
            </v:textbox>
          </v:shape>
        </w:pict>
      </w:r>
      <w:r w:rsidR="000F4749" w:rsidRPr="00026766">
        <w:rPr>
          <w:rFonts w:ascii="Calibri" w:eastAsia="Calibri" w:hAnsi="Calibri" w:cs="Calibri"/>
          <w:b/>
          <w:color w:val="000000"/>
          <w:sz w:val="20"/>
          <w:szCs w:val="20"/>
          <w:bdr w:val="none" w:sz="0" w:space="0" w:color="auto"/>
        </w:rPr>
        <w:t xml:space="preserve">AGENDA </w:t>
      </w:r>
    </w:p>
    <w:p w:rsidR="000F4749" w:rsidRPr="00026766" w:rsidRDefault="000F4749" w:rsidP="000F79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000000"/>
          <w:sz w:val="20"/>
          <w:szCs w:val="20"/>
          <w:bdr w:val="none" w:sz="0" w:space="0" w:color="auto"/>
        </w:rPr>
      </w:pPr>
      <w:r w:rsidRPr="00026766">
        <w:rPr>
          <w:rFonts w:ascii="Calibri" w:eastAsia="Calibri" w:hAnsi="Calibri" w:cs="Calibri"/>
          <w:b/>
          <w:color w:val="000000"/>
          <w:sz w:val="20"/>
          <w:szCs w:val="20"/>
          <w:bdr w:val="none" w:sz="0" w:space="0" w:color="auto"/>
        </w:rPr>
        <w:t xml:space="preserve">MOLDOVA BUSINESS </w:t>
      </w:r>
      <w:r w:rsidR="0003425E" w:rsidRPr="00026766">
        <w:rPr>
          <w:rFonts w:ascii="Calibri" w:eastAsia="Calibri" w:hAnsi="Calibri" w:cs="Calibri"/>
          <w:b/>
          <w:color w:val="000000"/>
          <w:sz w:val="20"/>
          <w:szCs w:val="20"/>
          <w:bdr w:val="none" w:sz="0" w:space="0" w:color="auto"/>
        </w:rPr>
        <w:t>WEEK, 1</w:t>
      </w:r>
      <w:r w:rsidR="004A5E39" w:rsidRPr="00026766">
        <w:rPr>
          <w:rFonts w:ascii="Calibri" w:eastAsia="Calibri" w:hAnsi="Calibri" w:cs="Calibri"/>
          <w:b/>
          <w:color w:val="000000"/>
          <w:sz w:val="20"/>
          <w:szCs w:val="20"/>
          <w:bdr w:val="none" w:sz="0" w:space="0" w:color="auto"/>
        </w:rPr>
        <w:t>9</w:t>
      </w:r>
      <w:r w:rsidRPr="00026766">
        <w:rPr>
          <w:rFonts w:ascii="Calibri" w:eastAsia="Calibri" w:hAnsi="Calibri" w:cs="Calibri"/>
          <w:b/>
          <w:color w:val="000000"/>
          <w:sz w:val="20"/>
          <w:szCs w:val="20"/>
          <w:bdr w:val="none" w:sz="0" w:space="0" w:color="auto"/>
        </w:rPr>
        <w:t xml:space="preserve"> – </w:t>
      </w:r>
      <w:r w:rsidR="004A5E39" w:rsidRPr="00026766">
        <w:rPr>
          <w:rFonts w:ascii="Calibri" w:eastAsia="Calibri" w:hAnsi="Calibri" w:cs="Calibri"/>
          <w:b/>
          <w:color w:val="000000"/>
          <w:sz w:val="20"/>
          <w:szCs w:val="20"/>
          <w:bdr w:val="none" w:sz="0" w:space="0" w:color="auto"/>
        </w:rPr>
        <w:t>2</w:t>
      </w:r>
      <w:r w:rsidR="000419C1">
        <w:rPr>
          <w:rFonts w:ascii="Calibri" w:eastAsia="Calibri" w:hAnsi="Calibri" w:cs="Calibri"/>
          <w:b/>
          <w:sz w:val="20"/>
          <w:szCs w:val="20"/>
          <w:bdr w:val="none" w:sz="0" w:space="0" w:color="auto"/>
        </w:rPr>
        <w:t>0</w:t>
      </w:r>
      <w:r w:rsidRPr="00026766">
        <w:rPr>
          <w:rFonts w:ascii="Calibri" w:eastAsia="Calibri" w:hAnsi="Calibri" w:cs="Calibri"/>
          <w:b/>
          <w:color w:val="000000"/>
          <w:sz w:val="20"/>
          <w:szCs w:val="20"/>
          <w:bdr w:val="none" w:sz="0" w:space="0" w:color="auto"/>
        </w:rPr>
        <w:t xml:space="preserve"> </w:t>
      </w:r>
      <w:r w:rsidR="006102FD" w:rsidRPr="00026766">
        <w:rPr>
          <w:rFonts w:ascii="Calibri" w:eastAsia="Calibri" w:hAnsi="Calibri" w:cs="Calibri"/>
          <w:b/>
          <w:color w:val="000000"/>
          <w:sz w:val="20"/>
          <w:szCs w:val="20"/>
          <w:bdr w:val="none" w:sz="0" w:space="0" w:color="auto"/>
        </w:rPr>
        <w:t>November</w:t>
      </w:r>
      <w:r w:rsidRPr="00026766">
        <w:rPr>
          <w:rFonts w:ascii="Calibri" w:eastAsia="Calibri" w:hAnsi="Calibri" w:cs="Calibri"/>
          <w:b/>
          <w:color w:val="000000"/>
          <w:sz w:val="20"/>
          <w:szCs w:val="20"/>
          <w:bdr w:val="none" w:sz="0" w:space="0" w:color="auto"/>
        </w:rPr>
        <w:t xml:space="preserve"> 20</w:t>
      </w:r>
      <w:r w:rsidR="004A5E39" w:rsidRPr="00026766">
        <w:rPr>
          <w:rFonts w:ascii="Calibri" w:eastAsia="Calibri" w:hAnsi="Calibri" w:cs="Calibri"/>
          <w:b/>
          <w:color w:val="000000"/>
          <w:sz w:val="20"/>
          <w:szCs w:val="20"/>
          <w:bdr w:val="none" w:sz="0" w:space="0" w:color="auto"/>
        </w:rPr>
        <w:t>20</w:t>
      </w:r>
    </w:p>
    <w:tbl>
      <w:tblPr>
        <w:tblW w:w="10980" w:type="dxa"/>
        <w:tblInd w:w="-1540" w:type="dxa"/>
        <w:tblCellMar>
          <w:left w:w="0" w:type="dxa"/>
          <w:right w:w="0" w:type="dxa"/>
        </w:tblCellMar>
        <w:tblLook w:val="04A0"/>
      </w:tblPr>
      <w:tblGrid>
        <w:gridCol w:w="1620"/>
        <w:gridCol w:w="9360"/>
      </w:tblGrid>
      <w:tr w:rsidR="000F4749" w:rsidRPr="00026766" w:rsidTr="00C5025C">
        <w:trPr>
          <w:trHeight w:val="360"/>
        </w:trPr>
        <w:tc>
          <w:tcPr>
            <w:tcW w:w="10980" w:type="dxa"/>
            <w:gridSpan w:val="2"/>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rsidR="000F4749" w:rsidRPr="00026766" w:rsidRDefault="00B76014" w:rsidP="000F47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color w:val="FFC000"/>
                <w:bdr w:val="none" w:sz="0" w:space="0" w:color="auto"/>
              </w:rPr>
            </w:pPr>
            <w:r w:rsidRPr="00026766">
              <w:rPr>
                <w:rFonts w:ascii="Calibri" w:eastAsia="Calibri" w:hAnsi="Calibri" w:cs="Calibri"/>
                <w:b/>
                <w:bCs/>
                <w:color w:val="FFC000"/>
                <w:bdr w:val="none" w:sz="0" w:space="0" w:color="auto"/>
              </w:rPr>
              <w:t>MOLDOVA - HIDDEN GEM FOR INVESTMENT</w:t>
            </w:r>
          </w:p>
          <w:p w:rsidR="000F4749" w:rsidRPr="00026766" w:rsidRDefault="006102FD" w:rsidP="0068037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FFFFFF"/>
                <w:bdr w:val="none" w:sz="0" w:space="0" w:color="auto"/>
              </w:rPr>
            </w:pPr>
            <w:r w:rsidRPr="00026766">
              <w:rPr>
                <w:rFonts w:ascii="Calibri" w:eastAsia="Calibri" w:hAnsi="Calibri" w:cs="Calibri"/>
                <w:b/>
                <w:bCs/>
                <w:color w:val="FFFFFF"/>
                <w:sz w:val="20"/>
                <w:szCs w:val="20"/>
                <w:bdr w:val="none" w:sz="0" w:space="0" w:color="auto"/>
              </w:rPr>
              <w:t>Venue</w:t>
            </w:r>
            <w:r w:rsidR="002E7E18" w:rsidRPr="00026766">
              <w:rPr>
                <w:rFonts w:ascii="Calibri" w:eastAsia="Calibri" w:hAnsi="Calibri" w:cs="Calibri"/>
                <w:b/>
                <w:bCs/>
                <w:color w:val="FFFFFF"/>
                <w:sz w:val="20"/>
                <w:szCs w:val="20"/>
                <w:bdr w:val="none" w:sz="0" w:space="0" w:color="auto"/>
              </w:rPr>
              <w:t>:</w:t>
            </w:r>
            <w:r w:rsidR="002F51D0" w:rsidRPr="00026766">
              <w:rPr>
                <w:rFonts w:ascii="Calibri" w:eastAsia="Calibri" w:hAnsi="Calibri" w:cs="Calibri"/>
                <w:b/>
                <w:bCs/>
                <w:color w:val="FFFFFF"/>
                <w:sz w:val="20"/>
                <w:szCs w:val="20"/>
                <w:bdr w:val="none" w:sz="0" w:space="0" w:color="auto"/>
              </w:rPr>
              <w:t xml:space="preserve"> </w:t>
            </w:r>
            <w:r w:rsidR="004A5E39" w:rsidRPr="00026766">
              <w:rPr>
                <w:rFonts w:ascii="Calibri" w:eastAsia="Calibri" w:hAnsi="Calibri" w:cs="Calibri"/>
                <w:b/>
                <w:bCs/>
                <w:color w:val="FFFFFF"/>
                <w:sz w:val="20"/>
                <w:szCs w:val="20"/>
                <w:bdr w:val="none" w:sz="0" w:space="0" w:color="auto"/>
              </w:rPr>
              <w:t>Online</w:t>
            </w:r>
            <w:r w:rsidR="00680375">
              <w:rPr>
                <w:rFonts w:ascii="Calibri" w:eastAsia="Calibri" w:hAnsi="Calibri" w:cs="Calibri"/>
                <w:b/>
                <w:bCs/>
                <w:color w:val="FFFFFF"/>
                <w:sz w:val="20"/>
                <w:szCs w:val="20"/>
                <w:bdr w:val="none" w:sz="0" w:space="0" w:color="auto"/>
              </w:rPr>
              <w:t xml:space="preserve"> / </w:t>
            </w:r>
            <w:r w:rsidRPr="00026766">
              <w:rPr>
                <w:rFonts w:ascii="Calibri" w:eastAsia="Calibri" w:hAnsi="Calibri" w:cs="Calibri"/>
                <w:b/>
                <w:bCs/>
                <w:color w:val="FFFFFF"/>
                <w:sz w:val="20"/>
                <w:szCs w:val="20"/>
                <w:bdr w:val="none" w:sz="0" w:space="0" w:color="auto"/>
              </w:rPr>
              <w:t>Working language</w:t>
            </w:r>
            <w:r w:rsidR="000F4749" w:rsidRPr="00026766">
              <w:rPr>
                <w:rFonts w:ascii="Calibri" w:eastAsia="Calibri" w:hAnsi="Calibri" w:cs="Calibri"/>
                <w:b/>
                <w:bCs/>
                <w:color w:val="FFFFFF"/>
                <w:sz w:val="20"/>
                <w:szCs w:val="20"/>
                <w:bdr w:val="none" w:sz="0" w:space="0" w:color="auto"/>
              </w:rPr>
              <w:t>: Engl</w:t>
            </w:r>
            <w:r w:rsidRPr="00026766">
              <w:rPr>
                <w:rFonts w:ascii="Calibri" w:eastAsia="Calibri" w:hAnsi="Calibri" w:cs="Calibri"/>
                <w:b/>
                <w:bCs/>
                <w:color w:val="FFFFFF"/>
                <w:sz w:val="20"/>
                <w:szCs w:val="20"/>
                <w:bdr w:val="none" w:sz="0" w:space="0" w:color="auto"/>
              </w:rPr>
              <w:t>ish</w:t>
            </w:r>
            <w:r w:rsidR="003C15FC" w:rsidRPr="00026766">
              <w:rPr>
                <w:rFonts w:ascii="Calibri" w:eastAsia="Calibri" w:hAnsi="Calibri" w:cs="Calibri"/>
                <w:b/>
                <w:bCs/>
                <w:color w:val="FFFFFF"/>
                <w:sz w:val="20"/>
                <w:szCs w:val="20"/>
                <w:bdr w:val="none" w:sz="0" w:space="0" w:color="auto"/>
              </w:rPr>
              <w:t xml:space="preserve"> </w:t>
            </w:r>
          </w:p>
        </w:tc>
      </w:tr>
      <w:tr w:rsidR="000F4749" w:rsidRPr="00026766" w:rsidTr="00C5025C">
        <w:trPr>
          <w:trHeight w:val="26"/>
        </w:trPr>
        <w:tc>
          <w:tcPr>
            <w:tcW w:w="162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F4749" w:rsidRPr="00026766" w:rsidRDefault="000F4749" w:rsidP="000F4749">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b/>
                <w:color w:val="000000"/>
                <w:sz w:val="20"/>
                <w:szCs w:val="20"/>
                <w:bdr w:val="none" w:sz="0" w:space="0" w:color="auto"/>
              </w:rPr>
            </w:pPr>
          </w:p>
        </w:tc>
        <w:tc>
          <w:tcPr>
            <w:tcW w:w="93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F4749" w:rsidRPr="00026766" w:rsidRDefault="000F4749" w:rsidP="000F474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sz w:val="20"/>
                <w:szCs w:val="20"/>
                <w:bdr w:val="none" w:sz="0" w:space="0" w:color="auto"/>
              </w:rPr>
            </w:pPr>
          </w:p>
        </w:tc>
      </w:tr>
      <w:tr w:rsidR="000F4749" w:rsidRPr="00026766" w:rsidTr="00C5025C">
        <w:trPr>
          <w:trHeight w:val="364"/>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7C20F8" w:rsidRPr="00026766" w:rsidRDefault="00E774B5" w:rsidP="00A6394C">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b/>
                <w:color w:val="FFFFFF"/>
                <w:sz w:val="20"/>
                <w:szCs w:val="20"/>
                <w:bdr w:val="none" w:sz="0" w:space="0" w:color="auto"/>
              </w:rPr>
            </w:pPr>
            <w:r w:rsidRPr="00026766">
              <w:rPr>
                <w:rFonts w:ascii="Calibri" w:eastAsia="Calibri" w:hAnsi="Calibri" w:cs="Calibri"/>
                <w:b/>
                <w:color w:val="FFFFFF"/>
                <w:sz w:val="20"/>
                <w:szCs w:val="20"/>
                <w:bdr w:val="none" w:sz="0" w:space="0" w:color="auto"/>
              </w:rPr>
              <w:t>11</w:t>
            </w:r>
            <w:r w:rsidR="007C20F8" w:rsidRPr="00026766">
              <w:rPr>
                <w:rFonts w:ascii="Calibri" w:eastAsia="Calibri" w:hAnsi="Calibri" w:cs="Calibri"/>
                <w:b/>
                <w:color w:val="FFFFFF"/>
                <w:sz w:val="20"/>
                <w:szCs w:val="20"/>
                <w:bdr w:val="none" w:sz="0" w:space="0" w:color="auto"/>
              </w:rPr>
              <w:t>:</w:t>
            </w:r>
            <w:r w:rsidR="00655E46" w:rsidRPr="00026766">
              <w:rPr>
                <w:rFonts w:ascii="Calibri" w:eastAsia="Calibri" w:hAnsi="Calibri" w:cs="Calibri"/>
                <w:b/>
                <w:color w:val="FFFFFF"/>
                <w:sz w:val="20"/>
                <w:szCs w:val="20"/>
                <w:bdr w:val="none" w:sz="0" w:space="0" w:color="auto"/>
              </w:rPr>
              <w:t>0</w:t>
            </w:r>
            <w:r w:rsidR="00023190">
              <w:rPr>
                <w:rFonts w:ascii="Calibri" w:eastAsia="Calibri" w:hAnsi="Calibri" w:cs="Calibri"/>
                <w:b/>
                <w:color w:val="FFFFFF"/>
                <w:sz w:val="20"/>
                <w:szCs w:val="20"/>
                <w:bdr w:val="none" w:sz="0" w:space="0" w:color="auto"/>
              </w:rPr>
              <w:t>0</w:t>
            </w:r>
            <w:r w:rsidR="007C20F8" w:rsidRPr="00026766">
              <w:rPr>
                <w:rFonts w:ascii="Calibri" w:eastAsia="Calibri" w:hAnsi="Calibri" w:cs="Calibri"/>
                <w:b/>
                <w:color w:val="FFFFFF"/>
                <w:sz w:val="20"/>
                <w:szCs w:val="20"/>
                <w:bdr w:val="none" w:sz="0" w:space="0" w:color="auto"/>
              </w:rPr>
              <w:t xml:space="preserve"> </w:t>
            </w:r>
            <w:r w:rsidR="001E3BDF" w:rsidRPr="00026766">
              <w:rPr>
                <w:rFonts w:ascii="Calibri" w:eastAsia="Calibri" w:hAnsi="Calibri" w:cs="Calibri"/>
                <w:b/>
                <w:color w:val="FFFFFF"/>
                <w:sz w:val="20"/>
                <w:szCs w:val="20"/>
                <w:bdr w:val="none" w:sz="0" w:space="0" w:color="auto"/>
              </w:rPr>
              <w:t>–</w:t>
            </w:r>
            <w:r w:rsidR="007C20F8" w:rsidRPr="00026766">
              <w:rPr>
                <w:rFonts w:ascii="Calibri" w:eastAsia="Calibri" w:hAnsi="Calibri" w:cs="Calibri"/>
                <w:b/>
                <w:color w:val="FFFFFF"/>
                <w:sz w:val="20"/>
                <w:szCs w:val="20"/>
                <w:bdr w:val="none" w:sz="0" w:space="0" w:color="auto"/>
              </w:rPr>
              <w:t xml:space="preserve"> </w:t>
            </w:r>
            <w:r w:rsidR="00623EEC" w:rsidRPr="00026766">
              <w:rPr>
                <w:rFonts w:ascii="Calibri" w:eastAsia="Calibri" w:hAnsi="Calibri" w:cs="Calibri"/>
                <w:b/>
                <w:color w:val="FFFFFF"/>
                <w:sz w:val="20"/>
                <w:szCs w:val="20"/>
                <w:bdr w:val="none" w:sz="0" w:space="0" w:color="auto"/>
              </w:rPr>
              <w:t>1</w:t>
            </w:r>
            <w:r w:rsidR="000A1F00" w:rsidRPr="00026766">
              <w:rPr>
                <w:rFonts w:ascii="Calibri" w:eastAsia="Calibri" w:hAnsi="Calibri" w:cs="Calibri"/>
                <w:b/>
                <w:color w:val="FFFFFF"/>
                <w:sz w:val="20"/>
                <w:szCs w:val="20"/>
                <w:bdr w:val="none" w:sz="0" w:space="0" w:color="auto"/>
              </w:rPr>
              <w:t>1</w:t>
            </w:r>
            <w:r w:rsidR="007C20F8" w:rsidRPr="00026766">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3</w:t>
            </w:r>
            <w:r w:rsidR="004F5FD4" w:rsidRPr="00026766">
              <w:rPr>
                <w:rFonts w:ascii="Calibri" w:eastAsia="Calibri" w:hAnsi="Calibri" w:cs="Calibri"/>
                <w:b/>
                <w:color w:val="FFFFFF"/>
                <w:sz w:val="20"/>
                <w:szCs w:val="20"/>
                <w:bdr w:val="none" w:sz="0" w:space="0" w:color="auto"/>
              </w:rPr>
              <w:t>0</w:t>
            </w:r>
          </w:p>
          <w:p w:rsidR="00D72F97" w:rsidRPr="00026766" w:rsidRDefault="00D72F97" w:rsidP="000A1F00">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b/>
                <w:color w:val="FFFFFF"/>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384564" w:rsidRDefault="00384564" w:rsidP="0038456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C000"/>
                <w:sz w:val="20"/>
                <w:szCs w:val="20"/>
                <w:bdr w:val="none" w:sz="0" w:space="0" w:color="auto"/>
              </w:rPr>
            </w:pPr>
            <w:r>
              <w:rPr>
                <w:rFonts w:ascii="Calibri" w:eastAsia="Calibri" w:hAnsi="Calibri" w:cs="Calibri"/>
                <w:b/>
                <w:color w:val="FFC000"/>
                <w:sz w:val="20"/>
                <w:szCs w:val="20"/>
                <w:bdr w:val="none" w:sz="0" w:space="0" w:color="auto"/>
              </w:rPr>
              <w:t>FESTIVE OPENING</w:t>
            </w:r>
          </w:p>
          <w:p w:rsidR="000F4749" w:rsidRPr="00026766" w:rsidRDefault="00384564" w:rsidP="0038456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FFFF"/>
                <w:sz w:val="20"/>
                <w:szCs w:val="20"/>
                <w:bdr w:val="none" w:sz="0" w:space="0" w:color="auto"/>
              </w:rPr>
            </w:pPr>
            <w:r>
              <w:rPr>
                <w:rFonts w:ascii="Calibri" w:eastAsia="Calibri" w:hAnsi="Calibri" w:cs="Calibri"/>
                <w:b/>
                <w:color w:val="FFC000"/>
                <w:sz w:val="20"/>
                <w:szCs w:val="20"/>
                <w:bdr w:val="none" w:sz="0" w:space="0" w:color="auto"/>
              </w:rPr>
              <w:t>HOST</w:t>
            </w:r>
            <w:r w:rsidR="00D36E28" w:rsidRPr="00026766">
              <w:rPr>
                <w:rFonts w:ascii="Calibri" w:eastAsia="Calibri" w:hAnsi="Calibri" w:cs="Calibri"/>
                <w:b/>
                <w:color w:val="FFC000"/>
                <w:sz w:val="20"/>
                <w:szCs w:val="20"/>
                <w:bdr w:val="none" w:sz="0" w:space="0" w:color="auto"/>
              </w:rPr>
              <w:t xml:space="preserve"> </w:t>
            </w:r>
            <w:r w:rsidR="00D36E28">
              <w:rPr>
                <w:rFonts w:ascii="Calibri" w:eastAsia="Calibri" w:hAnsi="Calibri" w:cs="Calibri"/>
                <w:b/>
                <w:color w:val="FFC000"/>
                <w:sz w:val="20"/>
                <w:szCs w:val="20"/>
                <w:bdr w:val="none" w:sz="0" w:space="0" w:color="auto"/>
              </w:rPr>
              <w:t xml:space="preserve">- </w:t>
            </w:r>
            <w:r w:rsidR="00D36E28" w:rsidRPr="00026766">
              <w:rPr>
                <w:rFonts w:ascii="Calibri" w:eastAsia="Calibri" w:hAnsi="Calibri" w:cs="Calibri"/>
                <w:b/>
                <w:color w:val="FFFFFF"/>
                <w:sz w:val="20"/>
                <w:szCs w:val="20"/>
                <w:bdr w:val="none" w:sz="0" w:space="0" w:color="auto"/>
              </w:rPr>
              <w:t>Rodica</w:t>
            </w:r>
            <w:r w:rsidR="000F4749" w:rsidRPr="00026766">
              <w:rPr>
                <w:rFonts w:ascii="Calibri" w:eastAsia="Calibri" w:hAnsi="Calibri" w:cs="Calibri"/>
                <w:color w:val="FFFFFF"/>
                <w:sz w:val="20"/>
                <w:szCs w:val="20"/>
                <w:bdr w:val="none" w:sz="0" w:space="0" w:color="auto"/>
              </w:rPr>
              <w:t xml:space="preserve"> </w:t>
            </w:r>
            <w:r w:rsidR="000F4749" w:rsidRPr="00C25EFD">
              <w:rPr>
                <w:rFonts w:ascii="Calibri" w:eastAsia="Calibri" w:hAnsi="Calibri" w:cs="Calibri"/>
                <w:b/>
                <w:bCs/>
                <w:color w:val="FFFFFF"/>
                <w:sz w:val="20"/>
                <w:szCs w:val="20"/>
                <w:bdr w:val="none" w:sz="0" w:space="0" w:color="auto"/>
              </w:rPr>
              <w:t>VERBENIUC</w:t>
            </w:r>
            <w:r w:rsidR="000F4749" w:rsidRPr="00026766">
              <w:rPr>
                <w:rFonts w:ascii="Calibri" w:eastAsia="Calibri" w:hAnsi="Calibri" w:cs="Calibri"/>
                <w:color w:val="FFFFFF"/>
                <w:sz w:val="20"/>
                <w:szCs w:val="20"/>
                <w:bdr w:val="none" w:sz="0" w:space="0" w:color="auto"/>
              </w:rPr>
              <w:t xml:space="preserve">, </w:t>
            </w:r>
            <w:r w:rsidR="006102FD" w:rsidRPr="00026766">
              <w:rPr>
                <w:rFonts w:ascii="Calibri" w:eastAsia="Calibri" w:hAnsi="Calibri" w:cs="Calibri"/>
                <w:color w:val="FFFFFF"/>
                <w:sz w:val="20"/>
                <w:szCs w:val="20"/>
                <w:bdr w:val="none" w:sz="0" w:space="0" w:color="auto"/>
              </w:rPr>
              <w:t>General Director</w:t>
            </w:r>
            <w:r w:rsidR="00B95623" w:rsidRPr="00026766">
              <w:rPr>
                <w:rFonts w:ascii="Calibri" w:eastAsia="Calibri" w:hAnsi="Calibri" w:cs="Calibri"/>
                <w:color w:val="FFFFFF"/>
                <w:sz w:val="20"/>
                <w:szCs w:val="20"/>
                <w:bdr w:val="none" w:sz="0" w:space="0" w:color="auto"/>
              </w:rPr>
              <w:t>,</w:t>
            </w:r>
            <w:r w:rsidR="006102FD" w:rsidRPr="00026766">
              <w:rPr>
                <w:rFonts w:ascii="Calibri" w:eastAsia="Calibri" w:hAnsi="Calibri" w:cs="Calibri"/>
                <w:color w:val="FFFFFF"/>
                <w:sz w:val="20"/>
                <w:szCs w:val="20"/>
                <w:bdr w:val="none" w:sz="0" w:space="0" w:color="auto"/>
              </w:rPr>
              <w:t xml:space="preserve"> Moldovan Investment Agency</w:t>
            </w:r>
          </w:p>
          <w:p w:rsidR="0013607F" w:rsidRPr="00026766" w:rsidRDefault="0013607F" w:rsidP="000F4749">
            <w:pPr>
              <w:pBdr>
                <w:top w:val="none" w:sz="0" w:space="0" w:color="auto"/>
                <w:left w:val="none" w:sz="0" w:space="0" w:color="auto"/>
                <w:bottom w:val="none" w:sz="0" w:space="0" w:color="auto"/>
                <w:right w:val="none" w:sz="0" w:space="0" w:color="auto"/>
                <w:between w:val="none" w:sz="0" w:space="0" w:color="auto"/>
                <w:bar w:val="none" w:sz="0" w:color="auto"/>
              </w:pBdr>
              <w:ind w:left="36"/>
              <w:contextualSpacing/>
              <w:jc w:val="both"/>
              <w:rPr>
                <w:rFonts w:ascii="Calibri" w:eastAsia="Calibri" w:hAnsi="Calibri" w:cs="Calibri"/>
                <w:b/>
                <w:color w:val="FFFFFF"/>
                <w:sz w:val="20"/>
                <w:szCs w:val="20"/>
                <w:bdr w:val="none" w:sz="0" w:space="0" w:color="auto"/>
              </w:rPr>
            </w:pPr>
          </w:p>
        </w:tc>
      </w:tr>
      <w:tr w:rsidR="000F4749" w:rsidRPr="00026766" w:rsidTr="00C5025C">
        <w:trPr>
          <w:trHeight w:val="382"/>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rsidR="00E774B5" w:rsidRPr="00026766" w:rsidRDefault="00E774B5" w:rsidP="00664C6C">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color w:val="000000"/>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ED12D2" w:rsidRPr="00026766" w:rsidRDefault="004A5E39" w:rsidP="004F245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color w:val="000000"/>
                <w:sz w:val="20"/>
                <w:szCs w:val="20"/>
                <w:bdr w:val="none" w:sz="0" w:space="0" w:color="auto"/>
              </w:rPr>
            </w:pPr>
            <w:r w:rsidRPr="00026766">
              <w:rPr>
                <w:rFonts w:ascii="Calibri" w:eastAsia="Calibri" w:hAnsi="Calibri" w:cs="Calibri"/>
                <w:b/>
                <w:color w:val="000000"/>
                <w:sz w:val="20"/>
                <w:szCs w:val="20"/>
                <w:bdr w:val="none" w:sz="0" w:space="0" w:color="auto"/>
              </w:rPr>
              <w:t>Ion CHICU</w:t>
            </w:r>
            <w:r w:rsidR="000F4749" w:rsidRPr="00026766">
              <w:rPr>
                <w:rFonts w:ascii="Calibri" w:eastAsia="Calibri" w:hAnsi="Calibri" w:cs="Calibri"/>
                <w:b/>
                <w:color w:val="000000"/>
                <w:sz w:val="20"/>
                <w:szCs w:val="20"/>
                <w:bdr w:val="none" w:sz="0" w:space="0" w:color="auto"/>
              </w:rPr>
              <w:t>,</w:t>
            </w:r>
            <w:r w:rsidR="000F4749" w:rsidRPr="00026766">
              <w:rPr>
                <w:rFonts w:ascii="Calibri" w:eastAsia="Calibri" w:hAnsi="Calibri" w:cs="Calibri"/>
                <w:color w:val="000000"/>
                <w:sz w:val="20"/>
                <w:szCs w:val="20"/>
                <w:bdr w:val="none" w:sz="0" w:space="0" w:color="auto"/>
              </w:rPr>
              <w:t xml:space="preserve"> </w:t>
            </w:r>
            <w:r w:rsidR="006102FD" w:rsidRPr="00026766">
              <w:rPr>
                <w:rFonts w:ascii="Calibri" w:eastAsia="Calibri" w:hAnsi="Calibri" w:cs="Calibri"/>
                <w:color w:val="000000"/>
                <w:sz w:val="20"/>
                <w:szCs w:val="20"/>
                <w:bdr w:val="none" w:sz="0" w:space="0" w:color="auto"/>
              </w:rPr>
              <w:t>Prime Minister of the Republic of Moldova</w:t>
            </w:r>
            <w:r w:rsidR="00002E16" w:rsidRPr="00026766">
              <w:rPr>
                <w:rFonts w:ascii="Calibri" w:eastAsia="Calibri" w:hAnsi="Calibri" w:cs="Calibri"/>
                <w:color w:val="000000"/>
                <w:sz w:val="20"/>
                <w:szCs w:val="20"/>
                <w:bdr w:val="none" w:sz="0" w:space="0" w:color="auto"/>
              </w:rPr>
              <w:t xml:space="preserve"> </w:t>
            </w:r>
          </w:p>
        </w:tc>
      </w:tr>
      <w:tr w:rsidR="00664C6C" w:rsidRPr="00026766" w:rsidTr="00C5025C">
        <w:trPr>
          <w:trHeight w:val="382"/>
        </w:trPr>
        <w:tc>
          <w:tcPr>
            <w:tcW w:w="1620" w:type="dxa"/>
            <w:vMerge w:val="restart"/>
            <w:tcBorders>
              <w:top w:val="single" w:sz="8" w:space="0" w:color="FFFFFF"/>
              <w:left w:val="single" w:sz="8" w:space="0" w:color="FFFFFF"/>
              <w:right w:val="single" w:sz="8" w:space="0" w:color="FFFFFF"/>
            </w:tcBorders>
            <w:shd w:val="clear" w:color="auto" w:fill="F2F2F2"/>
            <w:tcMar>
              <w:top w:w="72" w:type="dxa"/>
              <w:left w:w="144" w:type="dxa"/>
              <w:bottom w:w="72" w:type="dxa"/>
              <w:right w:w="144" w:type="dxa"/>
            </w:tcMar>
            <w:vAlign w:val="center"/>
          </w:tcPr>
          <w:p w:rsidR="00664C6C" w:rsidRPr="00026766" w:rsidRDefault="00664C6C" w:rsidP="00664C6C">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color w:val="000000"/>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664C6C" w:rsidRPr="00026766" w:rsidRDefault="00664C6C" w:rsidP="004F245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000000"/>
                <w:sz w:val="20"/>
                <w:szCs w:val="20"/>
                <w:bdr w:val="none" w:sz="0" w:space="0" w:color="auto"/>
              </w:rPr>
            </w:pPr>
            <w:r w:rsidRPr="00026766">
              <w:rPr>
                <w:rFonts w:ascii="Calibri" w:eastAsia="Calibri" w:hAnsi="Calibri" w:cs="Calibri"/>
                <w:b/>
                <w:color w:val="000000"/>
                <w:sz w:val="20"/>
                <w:szCs w:val="20"/>
                <w:bdr w:val="none" w:sz="0" w:space="0" w:color="auto"/>
              </w:rPr>
              <w:t xml:space="preserve">Peter </w:t>
            </w:r>
            <w:r w:rsidR="00254F85" w:rsidRPr="00026766">
              <w:rPr>
                <w:rFonts w:ascii="Calibri" w:eastAsia="Calibri" w:hAnsi="Calibri" w:cs="Calibri"/>
                <w:b/>
                <w:color w:val="000000"/>
                <w:sz w:val="20"/>
                <w:szCs w:val="20"/>
                <w:bdr w:val="none" w:sz="0" w:space="0" w:color="auto"/>
              </w:rPr>
              <w:t>MICHALKO</w:t>
            </w:r>
            <w:r w:rsidRPr="00026766">
              <w:rPr>
                <w:rFonts w:ascii="Calibri" w:eastAsia="Calibri" w:hAnsi="Calibri" w:cs="Calibri"/>
                <w:b/>
                <w:color w:val="000000"/>
                <w:sz w:val="20"/>
                <w:szCs w:val="20"/>
                <w:bdr w:val="none" w:sz="0" w:space="0" w:color="auto"/>
              </w:rPr>
              <w:t xml:space="preserve">, </w:t>
            </w:r>
            <w:r w:rsidRPr="00026766">
              <w:rPr>
                <w:rFonts w:ascii="Calibri" w:eastAsia="Calibri" w:hAnsi="Calibri" w:cs="Calibri"/>
                <w:bCs/>
                <w:color w:val="000000"/>
                <w:sz w:val="20"/>
                <w:szCs w:val="20"/>
                <w:bdr w:val="none" w:sz="0" w:space="0" w:color="auto"/>
              </w:rPr>
              <w:t>Head of the Delegation of the European Union to Moldova</w:t>
            </w:r>
            <w:r w:rsidRPr="00026766">
              <w:rPr>
                <w:rFonts w:ascii="Calibri" w:eastAsia="Calibri" w:hAnsi="Calibri" w:cs="Calibri"/>
                <w:b/>
                <w:color w:val="000000"/>
                <w:sz w:val="20"/>
                <w:szCs w:val="20"/>
                <w:bdr w:val="none" w:sz="0" w:space="0" w:color="auto"/>
              </w:rPr>
              <w:t xml:space="preserve"> </w:t>
            </w:r>
            <w:r w:rsidR="00C10FA8">
              <w:rPr>
                <w:rFonts w:ascii="Calibri" w:eastAsia="Calibri" w:hAnsi="Calibri" w:cs="Calibri"/>
                <w:b/>
                <w:color w:val="000000"/>
                <w:sz w:val="20"/>
                <w:szCs w:val="20"/>
                <w:bdr w:val="none" w:sz="0" w:space="0" w:color="auto"/>
              </w:rPr>
              <w:t xml:space="preserve">– TBC </w:t>
            </w:r>
          </w:p>
        </w:tc>
      </w:tr>
      <w:tr w:rsidR="00664C6C" w:rsidRPr="00026766" w:rsidTr="00C5025C">
        <w:trPr>
          <w:trHeight w:val="382"/>
        </w:trPr>
        <w:tc>
          <w:tcPr>
            <w:tcW w:w="1620" w:type="dxa"/>
            <w:vMerge/>
            <w:tcBorders>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rsidR="00664C6C" w:rsidRPr="00026766" w:rsidRDefault="00664C6C" w:rsidP="00E774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664C6C" w:rsidRPr="00026766" w:rsidRDefault="00664C6C" w:rsidP="00664C6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000000"/>
                <w:sz w:val="20"/>
                <w:szCs w:val="20"/>
                <w:bdr w:val="none" w:sz="0" w:space="0" w:color="auto"/>
              </w:rPr>
            </w:pPr>
            <w:r w:rsidRPr="00026766">
              <w:rPr>
                <w:rFonts w:ascii="Calibri" w:eastAsia="Calibri" w:hAnsi="Calibri" w:cs="Calibri"/>
                <w:b/>
                <w:color w:val="000000"/>
                <w:sz w:val="20"/>
                <w:szCs w:val="20"/>
                <w:bdr w:val="none" w:sz="0" w:space="0" w:color="auto"/>
              </w:rPr>
              <w:t xml:space="preserve">Dereck J. </w:t>
            </w:r>
            <w:r w:rsidR="00254F85" w:rsidRPr="00026766">
              <w:rPr>
                <w:rFonts w:ascii="Calibri" w:eastAsia="Calibri" w:hAnsi="Calibri" w:cs="Calibri"/>
                <w:b/>
                <w:color w:val="000000"/>
                <w:sz w:val="20"/>
                <w:szCs w:val="20"/>
                <w:bdr w:val="none" w:sz="0" w:space="0" w:color="auto"/>
              </w:rPr>
              <w:t>HOGAN</w:t>
            </w:r>
            <w:r w:rsidRPr="00026766">
              <w:rPr>
                <w:rFonts w:ascii="Calibri" w:eastAsia="Calibri" w:hAnsi="Calibri" w:cs="Calibri"/>
                <w:b/>
                <w:color w:val="000000"/>
                <w:sz w:val="20"/>
                <w:szCs w:val="20"/>
                <w:bdr w:val="none" w:sz="0" w:space="0" w:color="auto"/>
              </w:rPr>
              <w:t xml:space="preserve">, </w:t>
            </w:r>
            <w:r w:rsidRPr="00026766">
              <w:rPr>
                <w:rFonts w:ascii="Calibri" w:eastAsia="Calibri" w:hAnsi="Calibri" w:cs="Calibri"/>
                <w:bCs/>
                <w:color w:val="000000"/>
                <w:sz w:val="20"/>
                <w:szCs w:val="20"/>
                <w:bdr w:val="none" w:sz="0" w:space="0" w:color="auto"/>
              </w:rPr>
              <w:t>U.S. Ambassador to the Republic of Moldova</w:t>
            </w:r>
          </w:p>
        </w:tc>
      </w:tr>
      <w:tr w:rsidR="008A2FF6" w:rsidRPr="00026766" w:rsidTr="00C5025C">
        <w:trPr>
          <w:trHeight w:val="216"/>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8A2FF6" w:rsidRPr="00026766" w:rsidRDefault="008A2FF6" w:rsidP="000F4749">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color w:val="000000"/>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8A2FF6" w:rsidRPr="00026766" w:rsidRDefault="008A2FF6" w:rsidP="008A2F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break (</w:t>
            </w:r>
            <w:r w:rsidR="000A1F00" w:rsidRPr="00026766">
              <w:rPr>
                <w:rFonts w:ascii="Calibri" w:eastAsia="Calibri" w:hAnsi="Calibri" w:cs="Calibri"/>
                <w:bCs/>
                <w:color w:val="000000"/>
                <w:sz w:val="20"/>
                <w:szCs w:val="20"/>
                <w:bdr w:val="none" w:sz="0" w:space="0" w:color="auto"/>
              </w:rPr>
              <w:t>2</w:t>
            </w:r>
            <w:r w:rsidRPr="00026766">
              <w:rPr>
                <w:rFonts w:ascii="Calibri" w:eastAsia="Calibri" w:hAnsi="Calibri" w:cs="Calibri"/>
                <w:bCs/>
                <w:color w:val="000000"/>
                <w:sz w:val="20"/>
                <w:szCs w:val="20"/>
                <w:bdr w:val="none" w:sz="0" w:space="0" w:color="auto"/>
              </w:rPr>
              <w:t xml:space="preserve"> min)</w:t>
            </w:r>
          </w:p>
        </w:tc>
      </w:tr>
      <w:tr w:rsidR="00FC42E8"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FC42E8" w:rsidRPr="00026766" w:rsidRDefault="00FC42E8"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color w:val="FFFFFF"/>
                <w:sz w:val="20"/>
                <w:szCs w:val="20"/>
                <w:bdr w:val="none" w:sz="0" w:space="0" w:color="auto"/>
              </w:rPr>
            </w:pPr>
            <w:r w:rsidRPr="00026766">
              <w:rPr>
                <w:rFonts w:ascii="Calibri" w:eastAsia="Calibri" w:hAnsi="Calibri" w:cs="Calibri"/>
                <w:b/>
                <w:color w:val="FFFFFF"/>
                <w:sz w:val="20"/>
                <w:szCs w:val="20"/>
                <w:bdr w:val="none" w:sz="0" w:space="0" w:color="auto"/>
              </w:rPr>
              <w:t>1</w:t>
            </w:r>
            <w:r w:rsidR="000A1F00" w:rsidRPr="00026766">
              <w:rPr>
                <w:rFonts w:ascii="Calibri" w:eastAsia="Calibri" w:hAnsi="Calibri" w:cs="Calibri"/>
                <w:b/>
                <w:color w:val="FFFFFF"/>
                <w:sz w:val="20"/>
                <w:szCs w:val="20"/>
                <w:bdr w:val="none" w:sz="0" w:space="0" w:color="auto"/>
              </w:rPr>
              <w:t>1</w:t>
            </w:r>
            <w:r w:rsidR="00764D68">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3</w:t>
            </w:r>
            <w:r w:rsidR="00E774B5" w:rsidRPr="00026766">
              <w:rPr>
                <w:rFonts w:ascii="Calibri" w:eastAsia="Calibri" w:hAnsi="Calibri" w:cs="Calibri"/>
                <w:b/>
                <w:color w:val="FFFFFF"/>
                <w:sz w:val="20"/>
                <w:szCs w:val="20"/>
                <w:bdr w:val="none" w:sz="0" w:space="0" w:color="auto"/>
              </w:rPr>
              <w:t>0</w:t>
            </w:r>
            <w:r w:rsidRPr="00026766">
              <w:rPr>
                <w:rFonts w:ascii="Calibri" w:eastAsia="Calibri" w:hAnsi="Calibri" w:cs="Calibri"/>
                <w:b/>
                <w:color w:val="FFFFFF"/>
                <w:sz w:val="20"/>
                <w:szCs w:val="20"/>
                <w:bdr w:val="none" w:sz="0" w:space="0" w:color="auto"/>
              </w:rPr>
              <w:t xml:space="preserve"> – 1</w:t>
            </w:r>
            <w:r w:rsidR="000A1F00" w:rsidRPr="00026766">
              <w:rPr>
                <w:rFonts w:ascii="Calibri" w:eastAsia="Calibri" w:hAnsi="Calibri" w:cs="Calibri"/>
                <w:b/>
                <w:color w:val="FFFFFF"/>
                <w:sz w:val="20"/>
                <w:szCs w:val="20"/>
                <w:bdr w:val="none" w:sz="0" w:space="0" w:color="auto"/>
              </w:rPr>
              <w:t>1</w:t>
            </w:r>
            <w:r w:rsidR="00764D68">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50</w:t>
            </w:r>
          </w:p>
          <w:p w:rsidR="00FC42E8" w:rsidRPr="00700381" w:rsidRDefault="00FC42E8"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FFFFFF"/>
                <w:sz w:val="20"/>
                <w:szCs w:val="20"/>
                <w:bdr w:val="none" w:sz="0" w:space="0" w:color="auto"/>
              </w:rPr>
            </w:pPr>
            <w:r w:rsidRPr="00700381">
              <w:rPr>
                <w:rFonts w:ascii="Calibri" w:eastAsia="Calibri" w:hAnsi="Calibri" w:cs="Calibri"/>
                <w:bCs/>
                <w:color w:val="FFFFFF"/>
                <w:sz w:val="20"/>
                <w:szCs w:val="20"/>
                <w:bdr w:val="none" w:sz="0" w:space="0" w:color="auto"/>
              </w:rPr>
              <w:t>(20 min)</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FC42E8" w:rsidRDefault="00FC42E8"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Cs/>
                <w:color w:val="FFFFFF" w:themeColor="background1"/>
                <w:sz w:val="20"/>
                <w:szCs w:val="20"/>
                <w:bdr w:val="none" w:sz="0" w:space="0" w:color="auto"/>
              </w:rPr>
            </w:pPr>
            <w:r w:rsidRPr="00026766">
              <w:rPr>
                <w:rFonts w:ascii="Calibri" w:eastAsia="Calibri" w:hAnsi="Calibri" w:cs="Calibri"/>
                <w:b/>
                <w:color w:val="FFC000"/>
                <w:sz w:val="20"/>
                <w:szCs w:val="20"/>
                <w:bdr w:val="none" w:sz="0" w:space="0" w:color="auto"/>
              </w:rPr>
              <w:t>MOLDOVA</w:t>
            </w:r>
            <w:r w:rsidR="003A64F9" w:rsidRPr="00026766">
              <w:rPr>
                <w:rFonts w:ascii="Calibri" w:eastAsia="Calibri" w:hAnsi="Calibri" w:cs="Calibri"/>
                <w:b/>
                <w:color w:val="FFC000"/>
                <w:sz w:val="20"/>
                <w:szCs w:val="20"/>
                <w:bdr w:val="none" w:sz="0" w:space="0" w:color="auto"/>
              </w:rPr>
              <w:t xml:space="preserve"> - HIDDEN GEM FOR INVESTMENT</w:t>
            </w:r>
            <w:r w:rsidR="003A64F9" w:rsidRPr="00450348">
              <w:rPr>
                <w:rFonts w:ascii="Calibri" w:eastAsia="Calibri" w:hAnsi="Calibri" w:cs="Calibri"/>
                <w:b/>
                <w:color w:val="FFC000"/>
                <w:sz w:val="20"/>
                <w:szCs w:val="20"/>
                <w:bdr w:val="none" w:sz="0" w:space="0" w:color="auto"/>
              </w:rPr>
              <w:t>,</w:t>
            </w:r>
            <w:r w:rsidR="003A64F9" w:rsidRPr="00026766">
              <w:rPr>
                <w:rFonts w:ascii="Calibri" w:eastAsia="Calibri" w:hAnsi="Calibri" w:cs="Calibri"/>
                <w:b/>
                <w:color w:val="FFFFFF" w:themeColor="background1"/>
                <w:sz w:val="20"/>
                <w:szCs w:val="20"/>
                <w:bdr w:val="none" w:sz="0" w:space="0" w:color="auto"/>
              </w:rPr>
              <w:t xml:space="preserve"> </w:t>
            </w:r>
            <w:r w:rsidR="003A64F9" w:rsidRPr="00026766">
              <w:rPr>
                <w:rFonts w:ascii="Calibri" w:eastAsia="Calibri" w:hAnsi="Calibri" w:cs="Calibri"/>
                <w:b/>
                <w:color w:val="FFC000"/>
                <w:sz w:val="20"/>
                <w:szCs w:val="20"/>
                <w:bdr w:val="none" w:sz="0" w:space="0" w:color="auto"/>
              </w:rPr>
              <w:t>OPP</w:t>
            </w:r>
            <w:r w:rsidR="00026766">
              <w:rPr>
                <w:rFonts w:ascii="Calibri" w:eastAsia="Calibri" w:hAnsi="Calibri" w:cs="Calibri"/>
                <w:b/>
                <w:color w:val="FFC000"/>
                <w:sz w:val="20"/>
                <w:szCs w:val="20"/>
                <w:bdr w:val="none" w:sz="0" w:space="0" w:color="auto"/>
              </w:rPr>
              <w:t>0</w:t>
            </w:r>
            <w:r w:rsidR="003A64F9" w:rsidRPr="00026766">
              <w:rPr>
                <w:rFonts w:ascii="Calibri" w:eastAsia="Calibri" w:hAnsi="Calibri" w:cs="Calibri"/>
                <w:b/>
                <w:color w:val="FFC000"/>
                <w:sz w:val="20"/>
                <w:szCs w:val="20"/>
                <w:bdr w:val="none" w:sz="0" w:space="0" w:color="auto"/>
              </w:rPr>
              <w:t>RTUNITIES TO GROW YOUR BUSINESS IN MO</w:t>
            </w:r>
            <w:r w:rsidR="00D1185D">
              <w:rPr>
                <w:rFonts w:ascii="Calibri" w:eastAsia="Calibri" w:hAnsi="Calibri" w:cs="Calibri"/>
                <w:b/>
                <w:color w:val="FFC000"/>
                <w:sz w:val="20"/>
                <w:szCs w:val="20"/>
                <w:bdr w:val="none" w:sz="0" w:space="0" w:color="auto"/>
              </w:rPr>
              <w:t>L</w:t>
            </w:r>
            <w:r w:rsidR="003A64F9" w:rsidRPr="00026766">
              <w:rPr>
                <w:rFonts w:ascii="Calibri" w:eastAsia="Calibri" w:hAnsi="Calibri" w:cs="Calibri"/>
                <w:b/>
                <w:color w:val="FFC000"/>
                <w:sz w:val="20"/>
                <w:szCs w:val="20"/>
                <w:bdr w:val="none" w:sz="0" w:space="0" w:color="auto"/>
              </w:rPr>
              <w:t>DOVA</w:t>
            </w:r>
            <w:r w:rsidR="00070DAF">
              <w:rPr>
                <w:rFonts w:ascii="Calibri" w:eastAsia="Calibri" w:hAnsi="Calibri" w:cs="Calibri"/>
                <w:b/>
                <w:color w:val="FFC000"/>
                <w:sz w:val="20"/>
                <w:szCs w:val="20"/>
                <w:bdr w:val="none" w:sz="0" w:space="0" w:color="auto"/>
              </w:rPr>
              <w:t xml:space="preserve"> -  </w:t>
            </w:r>
            <w:r w:rsidR="00070DAF">
              <w:rPr>
                <w:rFonts w:ascii="Calibri" w:eastAsia="Calibri" w:hAnsi="Calibri" w:cs="Calibri"/>
                <w:b/>
                <w:color w:val="FFFFFF" w:themeColor="background1"/>
                <w:sz w:val="20"/>
                <w:szCs w:val="20"/>
                <w:bdr w:val="none" w:sz="0" w:space="0" w:color="auto"/>
              </w:rPr>
              <w:t xml:space="preserve">Igor ȘTEFANEȚ – </w:t>
            </w:r>
            <w:r w:rsidR="00070DAF" w:rsidRPr="00070DAF">
              <w:rPr>
                <w:rFonts w:ascii="Calibri" w:eastAsia="Calibri" w:hAnsi="Calibri" w:cs="Calibri"/>
                <w:bCs/>
                <w:color w:val="FFFFFF" w:themeColor="background1"/>
                <w:sz w:val="20"/>
                <w:szCs w:val="20"/>
                <w:bdr w:val="none" w:sz="0" w:space="0" w:color="auto"/>
              </w:rPr>
              <w:t>Head of Investment Attraction and Protection Team, Moldovan Investment Agency</w:t>
            </w:r>
          </w:p>
          <w:p w:rsidR="00070DAF" w:rsidRPr="00026766" w:rsidRDefault="00070DAF"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
                <w:color w:val="FFFFFF" w:themeColor="background1"/>
                <w:sz w:val="20"/>
                <w:szCs w:val="20"/>
                <w:bdr w:val="none" w:sz="0" w:space="0" w:color="auto"/>
              </w:rPr>
            </w:pPr>
          </w:p>
          <w:p w:rsidR="00307CAD" w:rsidRPr="00070DAF" w:rsidRDefault="00EE3B05" w:rsidP="00070DAF">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color w:val="FFFFFF"/>
                <w:sz w:val="20"/>
                <w:szCs w:val="20"/>
                <w:bdr w:val="none" w:sz="0" w:space="0" w:color="auto"/>
              </w:rPr>
            </w:pPr>
            <w:r w:rsidRPr="00026766">
              <w:rPr>
                <w:rFonts w:ascii="Calibri" w:eastAsia="Calibri" w:hAnsi="Calibri" w:cs="Calibri"/>
                <w:bCs/>
                <w:i/>
                <w:iCs/>
                <w:color w:val="FFFFFF" w:themeColor="background1"/>
                <w:sz w:val="20"/>
                <w:szCs w:val="20"/>
                <w:bdr w:val="none" w:sz="0" w:space="0" w:color="auto"/>
              </w:rPr>
              <w:t>I</w:t>
            </w:r>
            <w:r w:rsidR="00FC42E8" w:rsidRPr="00026766">
              <w:rPr>
                <w:rFonts w:ascii="Calibri" w:eastAsia="Calibri" w:hAnsi="Calibri" w:cs="Calibri"/>
                <w:bCs/>
                <w:i/>
                <w:iCs/>
                <w:color w:val="FFFFFF" w:themeColor="background1"/>
                <w:sz w:val="20"/>
                <w:szCs w:val="20"/>
                <w:bdr w:val="none" w:sz="0" w:space="0" w:color="auto"/>
              </w:rPr>
              <w:t>ncentives</w:t>
            </w:r>
            <w:r w:rsidRPr="00026766">
              <w:rPr>
                <w:rFonts w:ascii="Calibri" w:eastAsia="Calibri" w:hAnsi="Calibri" w:cs="Calibri"/>
                <w:bCs/>
                <w:i/>
                <w:iCs/>
                <w:color w:val="FFFFFF" w:themeColor="background1"/>
                <w:sz w:val="20"/>
                <w:szCs w:val="20"/>
                <w:bdr w:val="none" w:sz="0" w:space="0" w:color="auto"/>
              </w:rPr>
              <w:t xml:space="preserve"> </w:t>
            </w:r>
            <w:r w:rsidR="003F4784" w:rsidRPr="00026766">
              <w:rPr>
                <w:rFonts w:ascii="Calibri" w:eastAsia="Calibri" w:hAnsi="Calibri" w:cs="Calibri"/>
                <w:bCs/>
                <w:i/>
                <w:iCs/>
                <w:color w:val="FFFFFF" w:themeColor="background1"/>
                <w:sz w:val="20"/>
                <w:szCs w:val="20"/>
                <w:bdr w:val="none" w:sz="0" w:space="0" w:color="auto"/>
              </w:rPr>
              <w:t>and factors</w:t>
            </w:r>
            <w:r w:rsidRPr="00026766">
              <w:rPr>
                <w:rFonts w:ascii="Calibri" w:eastAsia="Calibri" w:hAnsi="Calibri" w:cs="Calibri"/>
                <w:bCs/>
                <w:i/>
                <w:iCs/>
                <w:color w:val="FFFFFF" w:themeColor="background1"/>
                <w:sz w:val="20"/>
                <w:szCs w:val="20"/>
                <w:bdr w:val="none" w:sz="0" w:space="0" w:color="auto"/>
              </w:rPr>
              <w:t xml:space="preserve"> of attractiveness of investment climate in Moldova</w:t>
            </w:r>
            <w:r w:rsidR="008E33CE" w:rsidRPr="00026766">
              <w:rPr>
                <w:rFonts w:ascii="Calibri" w:eastAsia="Calibri" w:hAnsi="Calibri" w:cs="Calibri"/>
                <w:bCs/>
                <w:i/>
                <w:iCs/>
                <w:color w:val="FFFFFF" w:themeColor="background1"/>
                <w:sz w:val="20"/>
                <w:szCs w:val="20"/>
                <w:bdr w:val="none" w:sz="0" w:space="0" w:color="auto"/>
              </w:rPr>
              <w:t>,</w:t>
            </w:r>
            <w:r w:rsidR="00BF1E3E" w:rsidRPr="00026766">
              <w:rPr>
                <w:rFonts w:ascii="Calibri" w:eastAsia="Calibri" w:hAnsi="Calibri" w:cs="Calibri"/>
                <w:bCs/>
                <w:i/>
                <w:iCs/>
                <w:color w:val="FFFFFF" w:themeColor="background1"/>
                <w:sz w:val="20"/>
                <w:szCs w:val="20"/>
                <w:bdr w:val="none" w:sz="0" w:space="0" w:color="auto"/>
              </w:rPr>
              <w:t xml:space="preserve"> </w:t>
            </w:r>
            <w:r w:rsidR="00BF1E3E" w:rsidRPr="00026766">
              <w:rPr>
                <w:rFonts w:ascii="Calibri" w:eastAsia="Calibri" w:hAnsi="Calibri" w:cs="Calibri"/>
                <w:color w:val="FFFFFF"/>
                <w:sz w:val="20"/>
                <w:szCs w:val="20"/>
                <w:bdr w:val="none" w:sz="0" w:space="0" w:color="auto"/>
              </w:rPr>
              <w:t>Moldovan Investment Agency</w:t>
            </w:r>
          </w:p>
        </w:tc>
      </w:tr>
      <w:tr w:rsidR="007C48A2" w:rsidRPr="00026766" w:rsidTr="00C5025C">
        <w:trPr>
          <w:trHeight w:val="216"/>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7C48A2" w:rsidRPr="00026766" w:rsidRDefault="007C48A2" w:rsidP="005F1AD9">
            <w:pPr>
              <w:pBdr>
                <w:top w:val="none" w:sz="0" w:space="0" w:color="auto"/>
                <w:left w:val="none" w:sz="0" w:space="0" w:color="auto"/>
                <w:bottom w:val="none" w:sz="0" w:space="0" w:color="auto"/>
                <w:right w:val="none" w:sz="0" w:space="0" w:color="auto"/>
                <w:between w:val="none" w:sz="0" w:space="0" w:color="auto"/>
                <w:bar w:val="none" w:sz="0" w:color="auto"/>
              </w:pBdr>
              <w:ind w:left="180"/>
              <w:rPr>
                <w:rFonts w:ascii="Calibri" w:eastAsia="Calibri" w:hAnsi="Calibri" w:cs="Calibri"/>
                <w:color w:val="000000"/>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7C48A2" w:rsidRPr="00026766" w:rsidRDefault="007C48A2" w:rsidP="005F1AD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break (2 min) Moldova country brand</w:t>
            </w:r>
          </w:p>
        </w:tc>
      </w:tr>
      <w:tr w:rsidR="007C48A2"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7C48A2" w:rsidRPr="00026766"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color w:val="FFFFFF"/>
                <w:sz w:val="20"/>
                <w:szCs w:val="20"/>
                <w:bdr w:val="none" w:sz="0" w:space="0" w:color="auto"/>
              </w:rPr>
            </w:pPr>
            <w:r w:rsidRPr="00026766">
              <w:rPr>
                <w:rFonts w:ascii="Calibri" w:eastAsia="Calibri" w:hAnsi="Calibri" w:cs="Calibri"/>
                <w:b/>
                <w:color w:val="FFFFFF"/>
                <w:sz w:val="20"/>
                <w:szCs w:val="20"/>
                <w:bdr w:val="none" w:sz="0" w:space="0" w:color="auto"/>
              </w:rPr>
              <w:t>1</w:t>
            </w:r>
            <w:r w:rsidR="000A1F00" w:rsidRPr="00026766">
              <w:rPr>
                <w:rFonts w:ascii="Calibri" w:eastAsia="Calibri" w:hAnsi="Calibri" w:cs="Calibri"/>
                <w:b/>
                <w:color w:val="FFFFFF"/>
                <w:sz w:val="20"/>
                <w:szCs w:val="20"/>
                <w:bdr w:val="none" w:sz="0" w:space="0" w:color="auto"/>
              </w:rPr>
              <w:t>1</w:t>
            </w:r>
            <w:r w:rsidR="00764D68">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55</w:t>
            </w:r>
            <w:r w:rsidRPr="00026766">
              <w:rPr>
                <w:rFonts w:ascii="Calibri" w:eastAsia="Calibri" w:hAnsi="Calibri" w:cs="Calibri"/>
                <w:b/>
                <w:color w:val="FFFFFF"/>
                <w:sz w:val="20"/>
                <w:szCs w:val="20"/>
                <w:bdr w:val="none" w:sz="0" w:space="0" w:color="auto"/>
              </w:rPr>
              <w:t xml:space="preserve"> – </w:t>
            </w:r>
            <w:r w:rsidR="000A1F00" w:rsidRPr="00026766">
              <w:rPr>
                <w:rFonts w:ascii="Calibri" w:eastAsia="Calibri" w:hAnsi="Calibri" w:cs="Calibri"/>
                <w:b/>
                <w:color w:val="FFFFFF"/>
                <w:sz w:val="20"/>
                <w:szCs w:val="20"/>
                <w:bdr w:val="none" w:sz="0" w:space="0" w:color="auto"/>
              </w:rPr>
              <w:t>12</w:t>
            </w:r>
            <w:r w:rsidR="00764D68">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15</w:t>
            </w:r>
          </w:p>
          <w:p w:rsidR="007C48A2" w:rsidRPr="00700381"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FFFFFF"/>
                <w:sz w:val="20"/>
                <w:szCs w:val="20"/>
                <w:bdr w:val="none" w:sz="0" w:space="0" w:color="auto"/>
              </w:rPr>
            </w:pPr>
            <w:r w:rsidRPr="00700381">
              <w:rPr>
                <w:rFonts w:ascii="Calibri" w:eastAsia="Calibri" w:hAnsi="Calibri" w:cs="Calibri"/>
                <w:bCs/>
                <w:color w:val="FFFFFF"/>
                <w:sz w:val="20"/>
                <w:szCs w:val="20"/>
                <w:bdr w:val="none" w:sz="0" w:space="0" w:color="auto"/>
              </w:rPr>
              <w:t>(20 min)</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026766" w:rsidRPr="00026766" w:rsidRDefault="00026766"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
                <w:color w:val="FFFF00"/>
                <w:sz w:val="20"/>
                <w:szCs w:val="20"/>
                <w:bdr w:val="none" w:sz="0" w:space="0" w:color="auto"/>
              </w:rPr>
            </w:pPr>
            <w:r w:rsidRPr="00026766">
              <w:rPr>
                <w:rFonts w:ascii="Calibri" w:eastAsia="Calibri" w:hAnsi="Calibri" w:cs="Calibri"/>
                <w:b/>
                <w:color w:val="FFFF00"/>
                <w:sz w:val="20"/>
                <w:szCs w:val="20"/>
                <w:bdr w:val="none" w:sz="0" w:space="0" w:color="auto"/>
              </w:rPr>
              <w:t>Special Guest</w:t>
            </w:r>
          </w:p>
          <w:p w:rsidR="00026766" w:rsidRDefault="00026766"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
                <w:color w:val="FFFFFF" w:themeColor="background1"/>
                <w:sz w:val="20"/>
                <w:szCs w:val="20"/>
                <w:bdr w:val="none" w:sz="0" w:space="0" w:color="auto"/>
              </w:rPr>
            </w:pPr>
          </w:p>
          <w:p w:rsidR="00D32EBE" w:rsidRDefault="007C48A2" w:rsidP="005E7E7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FFFFFF" w:themeColor="background1"/>
                <w:sz w:val="20"/>
                <w:szCs w:val="20"/>
                <w:bdr w:val="none" w:sz="0" w:space="0" w:color="auto"/>
              </w:rPr>
            </w:pPr>
            <w:r w:rsidRPr="009C4866">
              <w:rPr>
                <w:rFonts w:ascii="Calibri" w:eastAsia="Calibri" w:hAnsi="Calibri" w:cs="Calibri"/>
                <w:b/>
                <w:color w:val="FFC000"/>
                <w:sz w:val="20"/>
                <w:szCs w:val="20"/>
                <w:bdr w:val="none" w:sz="0" w:space="0" w:color="auto"/>
              </w:rPr>
              <w:t>Doctor Binod CHAUDHARY</w:t>
            </w:r>
            <w:r w:rsidR="003A64F9" w:rsidRPr="009C4866">
              <w:rPr>
                <w:rFonts w:ascii="Calibri" w:eastAsia="Calibri" w:hAnsi="Calibri" w:cs="Calibri"/>
                <w:b/>
                <w:color w:val="FFC000"/>
                <w:sz w:val="20"/>
                <w:szCs w:val="20"/>
                <w:bdr w:val="none" w:sz="0" w:space="0" w:color="auto"/>
              </w:rPr>
              <w:t xml:space="preserve"> </w:t>
            </w:r>
          </w:p>
          <w:p w:rsidR="00B57AB7" w:rsidRDefault="00B57AB7" w:rsidP="00B57AB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FFFF" w:themeColor="background1"/>
                <w:sz w:val="20"/>
                <w:szCs w:val="20"/>
                <w:bdr w:val="none" w:sz="0" w:space="0" w:color="auto"/>
              </w:rPr>
            </w:pPr>
            <w:r w:rsidRPr="00DA182E">
              <w:rPr>
                <w:rFonts w:ascii="Calibri" w:eastAsia="Calibri" w:hAnsi="Calibri" w:cs="Calibri"/>
                <w:b/>
                <w:color w:val="FFFFFF" w:themeColor="background1"/>
                <w:sz w:val="20"/>
                <w:szCs w:val="20"/>
                <w:bdr w:val="none" w:sz="0" w:space="0" w:color="auto"/>
              </w:rPr>
              <w:t>Chairman of Chaudhary Group, Nepal and CG Corp Global</w:t>
            </w:r>
            <w:r>
              <w:rPr>
                <w:rFonts w:ascii="Calibri" w:eastAsia="Calibri" w:hAnsi="Calibri" w:cs="Calibri"/>
                <w:b/>
                <w:color w:val="FFFFFF" w:themeColor="background1"/>
                <w:sz w:val="20"/>
                <w:szCs w:val="20"/>
                <w:bdr w:val="none" w:sz="0" w:space="0" w:color="auto"/>
              </w:rPr>
              <w:t xml:space="preserve"> – </w:t>
            </w:r>
            <w:r w:rsidRPr="00DA182E">
              <w:rPr>
                <w:rFonts w:ascii="Calibri" w:eastAsia="Calibri" w:hAnsi="Calibri" w:cs="Calibri"/>
                <w:b/>
                <w:color w:val="FFFFFF" w:themeColor="background1"/>
                <w:sz w:val="20"/>
                <w:szCs w:val="20"/>
                <w:bdr w:val="none" w:sz="0" w:space="0" w:color="auto"/>
              </w:rPr>
              <w:t>a</w:t>
            </w:r>
            <w:r>
              <w:rPr>
                <w:rFonts w:ascii="Calibri" w:eastAsia="Calibri" w:hAnsi="Calibri" w:cs="Calibri"/>
                <w:b/>
                <w:color w:val="FFFFFF" w:themeColor="background1"/>
                <w:sz w:val="20"/>
                <w:szCs w:val="20"/>
                <w:bdr w:val="none" w:sz="0" w:space="0" w:color="auto"/>
              </w:rPr>
              <w:t xml:space="preserve"> </w:t>
            </w:r>
            <w:r w:rsidRPr="00DA182E">
              <w:rPr>
                <w:rFonts w:ascii="Calibri" w:eastAsia="Calibri" w:hAnsi="Calibri" w:cs="Calibri"/>
                <w:b/>
                <w:color w:val="FFFFFF" w:themeColor="background1"/>
                <w:sz w:val="20"/>
                <w:szCs w:val="20"/>
                <w:bdr w:val="none" w:sz="0" w:space="0" w:color="auto"/>
              </w:rPr>
              <w:t>multi-dimensional conglomerate</w:t>
            </w:r>
            <w:r>
              <w:rPr>
                <w:rFonts w:ascii="Calibri" w:eastAsia="Calibri" w:hAnsi="Calibri" w:cs="Calibri"/>
                <w:b/>
                <w:color w:val="FFFFFF" w:themeColor="background1"/>
                <w:sz w:val="20"/>
                <w:szCs w:val="20"/>
                <w:bdr w:val="none" w:sz="0" w:space="0" w:color="auto"/>
              </w:rPr>
              <w:t xml:space="preserve"> </w:t>
            </w:r>
            <w:r w:rsidRPr="00DA182E">
              <w:rPr>
                <w:rFonts w:ascii="Calibri" w:eastAsia="Calibri" w:hAnsi="Calibri" w:cs="Calibri"/>
                <w:b/>
                <w:color w:val="FFFFFF" w:themeColor="background1"/>
                <w:sz w:val="20"/>
                <w:szCs w:val="20"/>
                <w:bdr w:val="none" w:sz="0" w:space="0" w:color="auto"/>
              </w:rPr>
              <w:t>with a net worth exce</w:t>
            </w:r>
            <w:r>
              <w:rPr>
                <w:rFonts w:ascii="Calibri" w:eastAsia="Calibri" w:hAnsi="Calibri" w:cs="Calibri"/>
                <w:b/>
                <w:color w:val="FFFFFF" w:themeColor="background1"/>
                <w:sz w:val="20"/>
                <w:szCs w:val="20"/>
                <w:bdr w:val="none" w:sz="0" w:space="0" w:color="auto"/>
              </w:rPr>
              <w:t>eding</w:t>
            </w:r>
            <w:r w:rsidRPr="00DA182E">
              <w:rPr>
                <w:rFonts w:ascii="Calibri" w:eastAsia="Calibri" w:hAnsi="Calibri" w:cs="Calibri"/>
                <w:b/>
                <w:color w:val="FFFFFF" w:themeColor="background1"/>
                <w:sz w:val="20"/>
                <w:szCs w:val="20"/>
                <w:bdr w:val="none" w:sz="0" w:space="0" w:color="auto"/>
              </w:rPr>
              <w:t xml:space="preserve"> $1.</w:t>
            </w:r>
            <w:r>
              <w:rPr>
                <w:rFonts w:ascii="Calibri" w:eastAsia="Calibri" w:hAnsi="Calibri" w:cs="Calibri"/>
                <w:b/>
                <w:color w:val="FFFFFF" w:themeColor="background1"/>
                <w:sz w:val="20"/>
                <w:szCs w:val="20"/>
                <w:bdr w:val="none" w:sz="0" w:space="0" w:color="auto"/>
              </w:rPr>
              <w:t>5</w:t>
            </w:r>
            <w:r w:rsidRPr="00DA182E">
              <w:rPr>
                <w:rFonts w:ascii="Calibri" w:eastAsia="Calibri" w:hAnsi="Calibri" w:cs="Calibri"/>
                <w:b/>
                <w:color w:val="FFFFFF" w:themeColor="background1"/>
                <w:sz w:val="20"/>
                <w:szCs w:val="20"/>
                <w:bdr w:val="none" w:sz="0" w:space="0" w:color="auto"/>
              </w:rPr>
              <w:t xml:space="preserve"> billion</w:t>
            </w:r>
            <w:r>
              <w:rPr>
                <w:rFonts w:ascii="Calibri" w:eastAsia="Calibri" w:hAnsi="Calibri" w:cs="Calibri"/>
                <w:b/>
                <w:color w:val="FFFFFF" w:themeColor="background1"/>
                <w:sz w:val="20"/>
                <w:szCs w:val="20"/>
                <w:bdr w:val="none" w:sz="0" w:space="0" w:color="auto"/>
              </w:rPr>
              <w:t>,</w:t>
            </w:r>
            <w:r w:rsidRPr="00DA182E">
              <w:rPr>
                <w:rFonts w:ascii="Calibri" w:eastAsia="Calibri" w:hAnsi="Calibri" w:cs="Calibri"/>
                <w:b/>
                <w:color w:val="FFFFFF" w:themeColor="background1"/>
                <w:sz w:val="20"/>
                <w:szCs w:val="20"/>
                <w:bdr w:val="none" w:sz="0" w:space="0" w:color="auto"/>
              </w:rPr>
              <w:t xml:space="preserve"> compris</w:t>
            </w:r>
            <w:r>
              <w:rPr>
                <w:rFonts w:ascii="Calibri" w:eastAsia="Calibri" w:hAnsi="Calibri" w:cs="Calibri"/>
                <w:b/>
                <w:color w:val="FFFFFF" w:themeColor="background1"/>
                <w:sz w:val="20"/>
                <w:szCs w:val="20"/>
                <w:bdr w:val="none" w:sz="0" w:space="0" w:color="auto"/>
              </w:rPr>
              <w:t>ing</w:t>
            </w:r>
            <w:r w:rsidRPr="00DA182E">
              <w:rPr>
                <w:rFonts w:ascii="Calibri" w:eastAsia="Calibri" w:hAnsi="Calibri" w:cs="Calibri"/>
                <w:b/>
                <w:color w:val="FFFFFF" w:themeColor="background1"/>
                <w:sz w:val="20"/>
                <w:szCs w:val="20"/>
                <w:bdr w:val="none" w:sz="0" w:space="0" w:color="auto"/>
              </w:rPr>
              <w:t xml:space="preserve"> 16</w:t>
            </w:r>
            <w:r>
              <w:rPr>
                <w:rFonts w:ascii="Calibri" w:eastAsia="Calibri" w:hAnsi="Calibri" w:cs="Calibri"/>
                <w:b/>
                <w:color w:val="FFFFFF" w:themeColor="background1"/>
                <w:sz w:val="20"/>
                <w:szCs w:val="20"/>
                <w:bdr w:val="none" w:sz="0" w:space="0" w:color="auto"/>
              </w:rPr>
              <w:t>0</w:t>
            </w:r>
            <w:r w:rsidRPr="00DA182E">
              <w:rPr>
                <w:rFonts w:ascii="Calibri" w:eastAsia="Calibri" w:hAnsi="Calibri" w:cs="Calibri"/>
                <w:b/>
                <w:color w:val="FFFFFF" w:themeColor="background1"/>
                <w:sz w:val="20"/>
                <w:szCs w:val="20"/>
                <w:bdr w:val="none" w:sz="0" w:space="0" w:color="auto"/>
              </w:rPr>
              <w:t xml:space="preserve"> companies</w:t>
            </w:r>
            <w:r>
              <w:rPr>
                <w:rFonts w:ascii="Calibri" w:eastAsia="Calibri" w:hAnsi="Calibri" w:cs="Calibri"/>
                <w:b/>
                <w:color w:val="FFFFFF" w:themeColor="background1"/>
                <w:sz w:val="20"/>
                <w:szCs w:val="20"/>
                <w:bdr w:val="none" w:sz="0" w:space="0" w:color="auto"/>
              </w:rPr>
              <w:t xml:space="preserve"> with</w:t>
            </w:r>
            <w:r w:rsidRPr="00DA182E">
              <w:rPr>
                <w:rFonts w:ascii="Calibri" w:eastAsia="Calibri" w:hAnsi="Calibri" w:cs="Calibri"/>
                <w:b/>
                <w:color w:val="FFFFFF" w:themeColor="background1"/>
                <w:sz w:val="20"/>
                <w:szCs w:val="20"/>
                <w:bdr w:val="none" w:sz="0" w:space="0" w:color="auto"/>
              </w:rPr>
              <w:t xml:space="preserve"> </w:t>
            </w:r>
            <w:r>
              <w:rPr>
                <w:rFonts w:ascii="Calibri" w:eastAsia="Calibri" w:hAnsi="Calibri" w:cs="Calibri"/>
                <w:b/>
                <w:color w:val="FFFFFF" w:themeColor="background1"/>
                <w:sz w:val="20"/>
                <w:szCs w:val="20"/>
                <w:bdr w:val="none" w:sz="0" w:space="0" w:color="auto"/>
              </w:rPr>
              <w:t>123</w:t>
            </w:r>
            <w:r w:rsidRPr="00DA182E">
              <w:rPr>
                <w:rFonts w:ascii="Calibri" w:eastAsia="Calibri" w:hAnsi="Calibri" w:cs="Calibri"/>
                <w:b/>
                <w:color w:val="FFFFFF" w:themeColor="background1"/>
                <w:sz w:val="20"/>
                <w:szCs w:val="20"/>
                <w:bdr w:val="none" w:sz="0" w:space="0" w:color="auto"/>
              </w:rPr>
              <w:t xml:space="preserve"> brands </w:t>
            </w:r>
            <w:r>
              <w:rPr>
                <w:rFonts w:ascii="Calibri" w:eastAsia="Calibri" w:hAnsi="Calibri" w:cs="Calibri"/>
                <w:b/>
                <w:color w:val="FFFFFF" w:themeColor="background1"/>
                <w:sz w:val="20"/>
                <w:szCs w:val="20"/>
                <w:bdr w:val="none" w:sz="0" w:space="0" w:color="auto"/>
              </w:rPr>
              <w:t>in</w:t>
            </w:r>
            <w:r w:rsidRPr="00DA182E">
              <w:rPr>
                <w:rFonts w:ascii="Calibri" w:eastAsia="Calibri" w:hAnsi="Calibri" w:cs="Calibri"/>
                <w:b/>
                <w:color w:val="FFFFFF" w:themeColor="background1"/>
                <w:sz w:val="20"/>
                <w:szCs w:val="20"/>
                <w:bdr w:val="none" w:sz="0" w:space="0" w:color="auto"/>
              </w:rPr>
              <w:t xml:space="preserve"> 2</w:t>
            </w:r>
            <w:r>
              <w:rPr>
                <w:rFonts w:ascii="Calibri" w:eastAsia="Calibri" w:hAnsi="Calibri" w:cs="Calibri"/>
                <w:b/>
                <w:color w:val="FFFFFF" w:themeColor="background1"/>
                <w:sz w:val="20"/>
                <w:szCs w:val="20"/>
                <w:bdr w:val="none" w:sz="0" w:space="0" w:color="auto"/>
              </w:rPr>
              <w:t>7</w:t>
            </w:r>
            <w:r w:rsidRPr="00DA182E">
              <w:rPr>
                <w:rFonts w:ascii="Calibri" w:eastAsia="Calibri" w:hAnsi="Calibri" w:cs="Calibri"/>
                <w:b/>
                <w:color w:val="FFFFFF" w:themeColor="background1"/>
                <w:sz w:val="20"/>
                <w:szCs w:val="20"/>
                <w:bdr w:val="none" w:sz="0" w:space="0" w:color="auto"/>
              </w:rPr>
              <w:t xml:space="preserve"> countries and a workforce of more than 1</w:t>
            </w:r>
            <w:r>
              <w:rPr>
                <w:rFonts w:ascii="Calibri" w:eastAsia="Calibri" w:hAnsi="Calibri" w:cs="Calibri"/>
                <w:b/>
                <w:color w:val="FFFFFF" w:themeColor="background1"/>
                <w:sz w:val="20"/>
                <w:szCs w:val="20"/>
                <w:bdr w:val="none" w:sz="0" w:space="0" w:color="auto"/>
              </w:rPr>
              <w:t>5</w:t>
            </w:r>
            <w:r w:rsidRPr="00DA182E">
              <w:rPr>
                <w:rFonts w:ascii="Calibri" w:eastAsia="Calibri" w:hAnsi="Calibri" w:cs="Calibri"/>
                <w:b/>
                <w:color w:val="FFFFFF" w:themeColor="background1"/>
                <w:sz w:val="20"/>
                <w:szCs w:val="20"/>
                <w:bdr w:val="none" w:sz="0" w:space="0" w:color="auto"/>
              </w:rPr>
              <w:t>,000 people</w:t>
            </w:r>
            <w:r>
              <w:rPr>
                <w:rFonts w:ascii="Calibri" w:eastAsia="Calibri" w:hAnsi="Calibri" w:cs="Calibri"/>
                <w:b/>
                <w:color w:val="FFFFFF" w:themeColor="background1"/>
                <w:sz w:val="20"/>
                <w:szCs w:val="20"/>
                <w:bdr w:val="none" w:sz="0" w:space="0" w:color="auto"/>
              </w:rPr>
              <w:t xml:space="preserve">. </w:t>
            </w:r>
          </w:p>
          <w:p w:rsidR="00B57AB7" w:rsidRPr="00026766" w:rsidRDefault="00B57AB7" w:rsidP="001E20A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C000"/>
                <w:sz w:val="20"/>
                <w:szCs w:val="20"/>
                <w:bdr w:val="none" w:sz="0" w:space="0" w:color="auto"/>
              </w:rPr>
            </w:pPr>
            <w:r>
              <w:rPr>
                <w:rFonts w:ascii="Calibri" w:eastAsia="Calibri" w:hAnsi="Calibri" w:cs="Calibri"/>
                <w:b/>
                <w:color w:val="FFFFFF" w:themeColor="background1"/>
                <w:sz w:val="20"/>
                <w:szCs w:val="20"/>
                <w:bdr w:val="none" w:sz="0" w:space="0" w:color="auto"/>
              </w:rPr>
              <w:t>G</w:t>
            </w:r>
            <w:r w:rsidRPr="004D2FF8">
              <w:rPr>
                <w:rFonts w:ascii="Calibri" w:eastAsia="Calibri" w:hAnsi="Calibri" w:cs="Calibri"/>
                <w:b/>
                <w:color w:val="FFFFFF" w:themeColor="background1"/>
                <w:sz w:val="20"/>
                <w:szCs w:val="20"/>
                <w:bdr w:val="none" w:sz="0" w:space="0" w:color="auto"/>
              </w:rPr>
              <w:t xml:space="preserve">lobal player in </w:t>
            </w:r>
            <w:r>
              <w:rPr>
                <w:rFonts w:ascii="Calibri" w:eastAsia="Calibri" w:hAnsi="Calibri" w:cs="Calibri"/>
                <w:b/>
                <w:color w:val="FFFFFF" w:themeColor="background1"/>
                <w:sz w:val="20"/>
                <w:szCs w:val="20"/>
                <w:bdr w:val="none" w:sz="0" w:space="0" w:color="auto"/>
              </w:rPr>
              <w:t>f</w:t>
            </w:r>
            <w:r w:rsidRPr="004D2FF8">
              <w:rPr>
                <w:rFonts w:ascii="Calibri" w:eastAsia="Calibri" w:hAnsi="Calibri" w:cs="Calibri"/>
                <w:b/>
                <w:color w:val="FFFFFF" w:themeColor="background1"/>
                <w:sz w:val="20"/>
                <w:szCs w:val="20"/>
                <w:bdr w:val="none" w:sz="0" w:space="0" w:color="auto"/>
              </w:rPr>
              <w:t>ast-</w:t>
            </w:r>
            <w:r>
              <w:rPr>
                <w:rFonts w:ascii="Calibri" w:eastAsia="Calibri" w:hAnsi="Calibri" w:cs="Calibri"/>
                <w:b/>
                <w:color w:val="FFFFFF" w:themeColor="background1"/>
                <w:sz w:val="20"/>
                <w:szCs w:val="20"/>
                <w:bdr w:val="none" w:sz="0" w:space="0" w:color="auto"/>
              </w:rPr>
              <w:t>m</w:t>
            </w:r>
            <w:r w:rsidRPr="004D2FF8">
              <w:rPr>
                <w:rFonts w:ascii="Calibri" w:eastAsia="Calibri" w:hAnsi="Calibri" w:cs="Calibri"/>
                <w:b/>
                <w:color w:val="FFFFFF" w:themeColor="background1"/>
                <w:sz w:val="20"/>
                <w:szCs w:val="20"/>
                <w:bdr w:val="none" w:sz="0" w:space="0" w:color="auto"/>
              </w:rPr>
              <w:t xml:space="preserve">oving </w:t>
            </w:r>
            <w:r>
              <w:rPr>
                <w:rFonts w:ascii="Calibri" w:eastAsia="Calibri" w:hAnsi="Calibri" w:cs="Calibri"/>
                <w:b/>
                <w:color w:val="FFFFFF" w:themeColor="background1"/>
                <w:sz w:val="20"/>
                <w:szCs w:val="20"/>
                <w:bdr w:val="none" w:sz="0" w:space="0" w:color="auto"/>
              </w:rPr>
              <w:t>c</w:t>
            </w:r>
            <w:r w:rsidRPr="004D2FF8">
              <w:rPr>
                <w:rFonts w:ascii="Calibri" w:eastAsia="Calibri" w:hAnsi="Calibri" w:cs="Calibri"/>
                <w:b/>
                <w:color w:val="FFFFFF" w:themeColor="background1"/>
                <w:sz w:val="20"/>
                <w:szCs w:val="20"/>
                <w:bdr w:val="none" w:sz="0" w:space="0" w:color="auto"/>
              </w:rPr>
              <w:t xml:space="preserve">onsumer </w:t>
            </w:r>
            <w:r>
              <w:rPr>
                <w:rFonts w:ascii="Calibri" w:eastAsia="Calibri" w:hAnsi="Calibri" w:cs="Calibri"/>
                <w:b/>
                <w:color w:val="FFFFFF" w:themeColor="background1"/>
                <w:sz w:val="20"/>
                <w:szCs w:val="20"/>
                <w:bdr w:val="none" w:sz="0" w:space="0" w:color="auto"/>
              </w:rPr>
              <w:t>g</w:t>
            </w:r>
            <w:r w:rsidRPr="004D2FF8">
              <w:rPr>
                <w:rFonts w:ascii="Calibri" w:eastAsia="Calibri" w:hAnsi="Calibri" w:cs="Calibri"/>
                <w:b/>
                <w:color w:val="FFFFFF" w:themeColor="background1"/>
                <w:sz w:val="20"/>
                <w:szCs w:val="20"/>
                <w:bdr w:val="none" w:sz="0" w:space="0" w:color="auto"/>
              </w:rPr>
              <w:t>oods</w:t>
            </w:r>
            <w:r>
              <w:rPr>
                <w:rFonts w:ascii="Calibri" w:eastAsia="Calibri" w:hAnsi="Calibri" w:cs="Calibri"/>
                <w:b/>
                <w:color w:val="FFFFFF" w:themeColor="background1"/>
                <w:sz w:val="20"/>
                <w:szCs w:val="20"/>
                <w:bdr w:val="none" w:sz="0" w:space="0" w:color="auto"/>
              </w:rPr>
              <w:t xml:space="preserve">, covering </w:t>
            </w:r>
            <w:r w:rsidRPr="004D2FF8">
              <w:rPr>
                <w:rFonts w:ascii="Calibri" w:eastAsia="Calibri" w:hAnsi="Calibri" w:cs="Calibri"/>
                <w:b/>
                <w:color w:val="FFFFFF" w:themeColor="background1"/>
                <w:sz w:val="20"/>
                <w:szCs w:val="20"/>
                <w:bdr w:val="none" w:sz="0" w:space="0" w:color="auto"/>
              </w:rPr>
              <w:t>over 2.6 percent of the world’s shares in the noodle market.</w:t>
            </w:r>
            <w:r w:rsidR="001E20A2">
              <w:rPr>
                <w:rFonts w:ascii="Calibri" w:eastAsia="Calibri" w:hAnsi="Calibri" w:cs="Calibri"/>
                <w:b/>
                <w:color w:val="FFFFFF" w:themeColor="background1"/>
                <w:sz w:val="20"/>
                <w:szCs w:val="20"/>
                <w:bdr w:val="none" w:sz="0" w:space="0" w:color="auto"/>
              </w:rPr>
              <w:t xml:space="preserve"> </w:t>
            </w:r>
            <w:r>
              <w:rPr>
                <w:rFonts w:ascii="Calibri" w:eastAsia="Calibri" w:hAnsi="Calibri" w:cs="Calibri"/>
                <w:b/>
                <w:color w:val="FFFFFF" w:themeColor="background1"/>
                <w:sz w:val="20"/>
                <w:szCs w:val="20"/>
                <w:bdr w:val="none" w:sz="0" w:space="0" w:color="auto"/>
              </w:rPr>
              <w:t>P</w:t>
            </w:r>
            <w:r w:rsidRPr="00EF7DD3">
              <w:rPr>
                <w:rFonts w:ascii="Calibri" w:eastAsia="Calibri" w:hAnsi="Calibri" w:cs="Calibri"/>
                <w:b/>
                <w:color w:val="FFFFFF" w:themeColor="background1"/>
                <w:sz w:val="20"/>
                <w:szCs w:val="20"/>
                <w:bdr w:val="none" w:sz="0" w:space="0" w:color="auto"/>
              </w:rPr>
              <w:t>hilanthropi</w:t>
            </w:r>
            <w:r>
              <w:rPr>
                <w:rFonts w:ascii="Calibri" w:eastAsia="Calibri" w:hAnsi="Calibri" w:cs="Calibri"/>
                <w:b/>
                <w:color w:val="FFFFFF" w:themeColor="background1"/>
                <w:sz w:val="20"/>
                <w:szCs w:val="20"/>
                <w:bdr w:val="none" w:sz="0" w:space="0" w:color="auto"/>
              </w:rPr>
              <w:t xml:space="preserve">st, Global Player, </w:t>
            </w:r>
            <w:r w:rsidRPr="00EF7DD3">
              <w:rPr>
                <w:rFonts w:ascii="Calibri" w:eastAsia="Calibri" w:hAnsi="Calibri" w:cs="Calibri"/>
                <w:b/>
                <w:color w:val="FFFFFF" w:themeColor="background1"/>
                <w:sz w:val="20"/>
                <w:szCs w:val="20"/>
                <w:bdr w:val="none" w:sz="0" w:space="0" w:color="auto"/>
              </w:rPr>
              <w:t xml:space="preserve">Member of Parliament </w:t>
            </w:r>
            <w:r w:rsidR="00682CD3">
              <w:rPr>
                <w:rFonts w:ascii="Calibri" w:eastAsia="Calibri" w:hAnsi="Calibri" w:cs="Calibri"/>
                <w:b/>
                <w:color w:val="FFFFFF" w:themeColor="background1"/>
                <w:sz w:val="20"/>
                <w:szCs w:val="20"/>
                <w:bdr w:val="none" w:sz="0" w:space="0" w:color="auto"/>
              </w:rPr>
              <w:t xml:space="preserve">of </w:t>
            </w:r>
            <w:r w:rsidRPr="00EF7DD3">
              <w:rPr>
                <w:rFonts w:ascii="Calibri" w:eastAsia="Calibri" w:hAnsi="Calibri" w:cs="Calibri"/>
                <w:b/>
                <w:color w:val="FFFFFF" w:themeColor="background1"/>
                <w:sz w:val="20"/>
                <w:szCs w:val="20"/>
                <w:bdr w:val="none" w:sz="0" w:space="0" w:color="auto"/>
              </w:rPr>
              <w:t>Nepal</w:t>
            </w:r>
            <w:r>
              <w:rPr>
                <w:rFonts w:ascii="Calibri" w:eastAsia="Calibri" w:hAnsi="Calibri" w:cs="Calibri"/>
                <w:b/>
                <w:color w:val="FFFFFF" w:themeColor="background1"/>
                <w:sz w:val="20"/>
                <w:szCs w:val="20"/>
                <w:bdr w:val="none" w:sz="0" w:space="0" w:color="auto"/>
              </w:rPr>
              <w:t xml:space="preserve">, </w:t>
            </w:r>
            <w:r w:rsidRPr="00EF7DD3">
              <w:rPr>
                <w:rFonts w:ascii="Calibri" w:eastAsia="Calibri" w:hAnsi="Calibri" w:cs="Calibri"/>
                <w:b/>
                <w:color w:val="FFFFFF" w:themeColor="background1"/>
                <w:sz w:val="20"/>
                <w:szCs w:val="20"/>
                <w:bdr w:val="none" w:sz="0" w:space="0" w:color="auto"/>
              </w:rPr>
              <w:t>President Emeritus of Confederation of Nepalese Industries</w:t>
            </w:r>
            <w:r>
              <w:rPr>
                <w:rFonts w:ascii="Calibri" w:eastAsia="Calibri" w:hAnsi="Calibri" w:cs="Calibri"/>
                <w:b/>
                <w:color w:val="FFFFFF" w:themeColor="background1"/>
                <w:sz w:val="20"/>
                <w:szCs w:val="20"/>
                <w:bdr w:val="none" w:sz="0" w:space="0" w:color="auto"/>
              </w:rPr>
              <w:t xml:space="preserve">, </w:t>
            </w:r>
            <w:r w:rsidRPr="00EF7DD3">
              <w:rPr>
                <w:rFonts w:ascii="Calibri" w:eastAsia="Calibri" w:hAnsi="Calibri" w:cs="Calibri"/>
                <w:b/>
                <w:color w:val="FFFFFF" w:themeColor="background1"/>
                <w:sz w:val="20"/>
                <w:szCs w:val="20"/>
                <w:bdr w:val="none" w:sz="0" w:space="0" w:color="auto"/>
              </w:rPr>
              <w:t>Member of World Presidents Organization</w:t>
            </w:r>
            <w:r>
              <w:rPr>
                <w:rFonts w:ascii="Calibri" w:eastAsia="Calibri" w:hAnsi="Calibri" w:cs="Calibri"/>
                <w:b/>
                <w:color w:val="FFFFFF" w:themeColor="background1"/>
                <w:sz w:val="20"/>
                <w:szCs w:val="20"/>
                <w:bdr w:val="none" w:sz="0" w:space="0" w:color="auto"/>
              </w:rPr>
              <w:t>.</w:t>
            </w:r>
          </w:p>
        </w:tc>
      </w:tr>
      <w:tr w:rsidR="00FC42E8" w:rsidRPr="00026766" w:rsidTr="00C5025C">
        <w:trPr>
          <w:trHeight w:val="26"/>
        </w:trPr>
        <w:tc>
          <w:tcPr>
            <w:tcW w:w="162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C42E8" w:rsidRPr="00026766"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1</w:t>
            </w:r>
            <w:r w:rsidR="000A1F00" w:rsidRPr="00026766">
              <w:rPr>
                <w:rFonts w:ascii="Calibri" w:eastAsia="Calibri" w:hAnsi="Calibri" w:cs="Calibri"/>
                <w:bCs/>
                <w:color w:val="000000"/>
                <w:sz w:val="20"/>
                <w:szCs w:val="20"/>
                <w:bdr w:val="none" w:sz="0" w:space="0" w:color="auto"/>
              </w:rPr>
              <w:t>2</w:t>
            </w:r>
            <w:r w:rsidR="00764D68">
              <w:rPr>
                <w:rFonts w:ascii="Calibri" w:eastAsia="Calibri" w:hAnsi="Calibri" w:cs="Calibri"/>
                <w:bCs/>
                <w:color w:val="000000"/>
                <w:sz w:val="20"/>
                <w:szCs w:val="20"/>
                <w:bdr w:val="none" w:sz="0" w:space="0" w:color="auto"/>
              </w:rPr>
              <w:t>:</w:t>
            </w:r>
            <w:r w:rsidR="000A1F00" w:rsidRPr="00026766">
              <w:rPr>
                <w:rFonts w:ascii="Calibri" w:eastAsia="Calibri" w:hAnsi="Calibri" w:cs="Calibri"/>
                <w:bCs/>
                <w:color w:val="000000"/>
                <w:sz w:val="20"/>
                <w:szCs w:val="20"/>
                <w:bdr w:val="none" w:sz="0" w:space="0" w:color="auto"/>
              </w:rPr>
              <w:t>15</w:t>
            </w:r>
            <w:r w:rsidRPr="00026766">
              <w:rPr>
                <w:rFonts w:ascii="Calibri" w:eastAsia="Calibri" w:hAnsi="Calibri" w:cs="Calibri"/>
                <w:bCs/>
                <w:color w:val="000000"/>
                <w:sz w:val="20"/>
                <w:szCs w:val="20"/>
                <w:bdr w:val="none" w:sz="0" w:space="0" w:color="auto"/>
              </w:rPr>
              <w:t xml:space="preserve"> – 1</w:t>
            </w:r>
            <w:r w:rsidR="000A1F00" w:rsidRPr="00026766">
              <w:rPr>
                <w:rFonts w:ascii="Calibri" w:eastAsia="Calibri" w:hAnsi="Calibri" w:cs="Calibri"/>
                <w:bCs/>
                <w:color w:val="000000"/>
                <w:sz w:val="20"/>
                <w:szCs w:val="20"/>
                <w:bdr w:val="none" w:sz="0" w:space="0" w:color="auto"/>
              </w:rPr>
              <w:t>2</w:t>
            </w:r>
            <w:r w:rsidR="00764D68">
              <w:rPr>
                <w:rFonts w:ascii="Calibri" w:eastAsia="Calibri" w:hAnsi="Calibri" w:cs="Calibri"/>
                <w:bCs/>
                <w:color w:val="000000"/>
                <w:sz w:val="20"/>
                <w:szCs w:val="20"/>
                <w:bdr w:val="none" w:sz="0" w:space="0" w:color="auto"/>
              </w:rPr>
              <w:t>:</w:t>
            </w:r>
            <w:r w:rsidR="000A1F00" w:rsidRPr="00026766">
              <w:rPr>
                <w:rFonts w:ascii="Calibri" w:eastAsia="Calibri" w:hAnsi="Calibri" w:cs="Calibri"/>
                <w:bCs/>
                <w:color w:val="000000"/>
                <w:sz w:val="20"/>
                <w:szCs w:val="20"/>
                <w:bdr w:val="none" w:sz="0" w:space="0" w:color="auto"/>
              </w:rPr>
              <w:t>30</w:t>
            </w:r>
          </w:p>
        </w:tc>
        <w:tc>
          <w:tcPr>
            <w:tcW w:w="93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C42E8" w:rsidRPr="00026766"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 xml:space="preserve">Q&amp;A </w:t>
            </w:r>
          </w:p>
        </w:tc>
      </w:tr>
      <w:tr w:rsidR="007C48A2" w:rsidRPr="00026766" w:rsidTr="00C5025C">
        <w:trPr>
          <w:trHeight w:val="26"/>
        </w:trPr>
        <w:tc>
          <w:tcPr>
            <w:tcW w:w="162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7C48A2" w:rsidRPr="00026766"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000000"/>
                <w:sz w:val="20"/>
                <w:szCs w:val="20"/>
                <w:bdr w:val="none" w:sz="0" w:space="0" w:color="auto"/>
              </w:rPr>
            </w:pPr>
          </w:p>
        </w:tc>
        <w:tc>
          <w:tcPr>
            <w:tcW w:w="93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7C48A2" w:rsidRPr="00026766" w:rsidRDefault="007C48A2" w:rsidP="00FC42E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break (</w:t>
            </w:r>
            <w:r w:rsidR="000A1F00" w:rsidRPr="00026766">
              <w:rPr>
                <w:rFonts w:ascii="Calibri" w:eastAsia="Calibri" w:hAnsi="Calibri" w:cs="Calibri"/>
                <w:bCs/>
                <w:color w:val="000000"/>
                <w:sz w:val="20"/>
                <w:szCs w:val="20"/>
                <w:bdr w:val="none" w:sz="0" w:space="0" w:color="auto"/>
              </w:rPr>
              <w:t>5</w:t>
            </w:r>
            <w:r w:rsidRPr="00026766">
              <w:rPr>
                <w:rFonts w:ascii="Calibri" w:eastAsia="Calibri" w:hAnsi="Calibri" w:cs="Calibri"/>
                <w:bCs/>
                <w:color w:val="000000"/>
                <w:sz w:val="20"/>
                <w:szCs w:val="20"/>
                <w:bdr w:val="none" w:sz="0" w:space="0" w:color="auto"/>
              </w:rPr>
              <w:t xml:space="preserve"> min) Invest Moldova</w:t>
            </w:r>
          </w:p>
        </w:tc>
      </w:tr>
      <w:tr w:rsidR="00FC42E8"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FC42E8" w:rsidRPr="00026766" w:rsidRDefault="00FC42E8"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color w:val="FFFFFF"/>
                <w:sz w:val="20"/>
                <w:szCs w:val="20"/>
                <w:bdr w:val="none" w:sz="0" w:space="0" w:color="auto"/>
              </w:rPr>
            </w:pPr>
            <w:r w:rsidRPr="00026766">
              <w:rPr>
                <w:rFonts w:ascii="Calibri" w:eastAsia="Calibri" w:hAnsi="Calibri" w:cs="Calibri"/>
                <w:b/>
                <w:color w:val="FFFFFF"/>
                <w:sz w:val="20"/>
                <w:szCs w:val="20"/>
                <w:bdr w:val="none" w:sz="0" w:space="0" w:color="auto"/>
              </w:rPr>
              <w:t>1</w:t>
            </w:r>
            <w:r w:rsidR="000A1F00" w:rsidRPr="00026766">
              <w:rPr>
                <w:rFonts w:ascii="Calibri" w:eastAsia="Calibri" w:hAnsi="Calibri" w:cs="Calibri"/>
                <w:b/>
                <w:color w:val="FFFFFF"/>
                <w:sz w:val="20"/>
                <w:szCs w:val="20"/>
                <w:bdr w:val="none" w:sz="0" w:space="0" w:color="auto"/>
              </w:rPr>
              <w:t>2</w:t>
            </w:r>
            <w:r w:rsidRPr="00026766">
              <w:rPr>
                <w:rFonts w:ascii="Calibri" w:eastAsia="Calibri" w:hAnsi="Calibri" w:cs="Calibri"/>
                <w:b/>
                <w:color w:val="FFFFFF"/>
                <w:sz w:val="20"/>
                <w:szCs w:val="20"/>
                <w:bdr w:val="none" w:sz="0" w:space="0" w:color="auto"/>
              </w:rPr>
              <w:t>:</w:t>
            </w:r>
            <w:r w:rsidR="000A1F00" w:rsidRPr="00026766">
              <w:rPr>
                <w:rFonts w:ascii="Calibri" w:eastAsia="Calibri" w:hAnsi="Calibri" w:cs="Calibri"/>
                <w:b/>
                <w:color w:val="FFFFFF"/>
                <w:sz w:val="20"/>
                <w:szCs w:val="20"/>
                <w:bdr w:val="none" w:sz="0" w:space="0" w:color="auto"/>
              </w:rPr>
              <w:t>35</w:t>
            </w:r>
            <w:r w:rsidRPr="00026766">
              <w:rPr>
                <w:rFonts w:ascii="Calibri" w:eastAsia="Calibri" w:hAnsi="Calibri" w:cs="Calibri"/>
                <w:b/>
                <w:color w:val="FFFFFF"/>
                <w:sz w:val="20"/>
                <w:szCs w:val="20"/>
                <w:bdr w:val="none" w:sz="0" w:space="0" w:color="auto"/>
              </w:rPr>
              <w:t xml:space="preserve"> – 1</w:t>
            </w:r>
            <w:r w:rsidR="000A1F00" w:rsidRPr="00026766">
              <w:rPr>
                <w:rFonts w:ascii="Calibri" w:eastAsia="Calibri" w:hAnsi="Calibri" w:cs="Calibri"/>
                <w:b/>
                <w:color w:val="FFFFFF"/>
                <w:sz w:val="20"/>
                <w:szCs w:val="20"/>
                <w:bdr w:val="none" w:sz="0" w:space="0" w:color="auto"/>
              </w:rPr>
              <w:t>3</w:t>
            </w:r>
            <w:r w:rsidR="00C326B0" w:rsidRPr="00026766">
              <w:rPr>
                <w:rFonts w:ascii="Calibri" w:eastAsia="Calibri" w:hAnsi="Calibri" w:cs="Calibri"/>
                <w:b/>
                <w:color w:val="FFFFFF"/>
                <w:sz w:val="20"/>
                <w:szCs w:val="20"/>
                <w:bdr w:val="none" w:sz="0" w:space="0" w:color="auto"/>
              </w:rPr>
              <w:t>:</w:t>
            </w:r>
            <w:r w:rsidR="003E7794">
              <w:rPr>
                <w:rFonts w:ascii="Calibri" w:eastAsia="Calibri" w:hAnsi="Calibri" w:cs="Calibri"/>
                <w:b/>
                <w:color w:val="FFFFFF"/>
                <w:sz w:val="20"/>
                <w:szCs w:val="20"/>
                <w:bdr w:val="none" w:sz="0" w:space="0" w:color="auto"/>
              </w:rPr>
              <w:t>4</w:t>
            </w:r>
            <w:r w:rsidR="00C326B0" w:rsidRPr="00026766">
              <w:rPr>
                <w:rFonts w:ascii="Calibri" w:eastAsia="Calibri" w:hAnsi="Calibri" w:cs="Calibri"/>
                <w:b/>
                <w:color w:val="FFFFFF"/>
                <w:sz w:val="20"/>
                <w:szCs w:val="20"/>
                <w:bdr w:val="none" w:sz="0" w:space="0" w:color="auto"/>
              </w:rPr>
              <w:t>5</w:t>
            </w:r>
          </w:p>
          <w:p w:rsidR="00FC42E8" w:rsidRPr="00700381" w:rsidRDefault="003E7794" w:rsidP="00C326B0">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color w:val="000000"/>
                <w:sz w:val="20"/>
                <w:szCs w:val="20"/>
                <w:bdr w:val="none" w:sz="0" w:space="0" w:color="auto"/>
              </w:rPr>
            </w:pPr>
            <w:r w:rsidRPr="00700381">
              <w:rPr>
                <w:rFonts w:ascii="Calibri" w:eastAsia="Calibri" w:hAnsi="Calibri" w:cs="Calibri"/>
                <w:color w:val="FFFFFF" w:themeColor="background1"/>
                <w:sz w:val="20"/>
                <w:szCs w:val="20"/>
                <w:bdr w:val="none" w:sz="0" w:space="0" w:color="auto"/>
              </w:rPr>
              <w:t xml:space="preserve">(1h10min) </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FC42E8" w:rsidRDefault="003A64F9"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
                <w:color w:val="FFC000"/>
                <w:sz w:val="20"/>
                <w:szCs w:val="20"/>
                <w:bdr w:val="none" w:sz="0" w:space="0" w:color="auto"/>
              </w:rPr>
            </w:pPr>
            <w:r w:rsidRPr="00026766">
              <w:rPr>
                <w:rFonts w:ascii="Calibri" w:eastAsia="Calibri" w:hAnsi="Calibri" w:cs="Calibri"/>
                <w:b/>
                <w:color w:val="FFC000"/>
                <w:sz w:val="20"/>
                <w:szCs w:val="20"/>
                <w:bdr w:val="none" w:sz="0" w:space="0" w:color="auto"/>
              </w:rPr>
              <w:t>SHIFTING TO THE NEW</w:t>
            </w:r>
            <w:r w:rsidRPr="00026766">
              <w:rPr>
                <w:rFonts w:ascii="Calibri" w:eastAsia="Calibri" w:hAnsi="Calibri" w:cs="Calibri"/>
                <w:b/>
                <w:color w:val="FFFFFF" w:themeColor="background1"/>
                <w:sz w:val="20"/>
                <w:szCs w:val="20"/>
                <w:bdr w:val="none" w:sz="0" w:space="0" w:color="auto"/>
              </w:rPr>
              <w:t xml:space="preserve"> </w:t>
            </w:r>
            <w:r w:rsidR="00FC42E8" w:rsidRPr="00026766">
              <w:rPr>
                <w:rFonts w:ascii="Calibri" w:eastAsia="Calibri" w:hAnsi="Calibri" w:cs="Calibri"/>
                <w:b/>
                <w:color w:val="FFC000"/>
                <w:sz w:val="20"/>
                <w:szCs w:val="20"/>
                <w:bdr w:val="none" w:sz="0" w:space="0" w:color="auto"/>
              </w:rPr>
              <w:t>GLOBAL</w:t>
            </w:r>
            <w:r w:rsidR="00FC42E8" w:rsidRPr="00026766">
              <w:rPr>
                <w:rFonts w:ascii="Calibri" w:eastAsia="Calibri" w:hAnsi="Calibri" w:cs="Calibri"/>
                <w:b/>
                <w:color w:val="FFFFFF" w:themeColor="background1"/>
                <w:sz w:val="20"/>
                <w:szCs w:val="20"/>
                <w:bdr w:val="none" w:sz="0" w:space="0" w:color="auto"/>
              </w:rPr>
              <w:t xml:space="preserve"> </w:t>
            </w:r>
            <w:r w:rsidRPr="00026766">
              <w:rPr>
                <w:rFonts w:ascii="Calibri" w:eastAsia="Calibri" w:hAnsi="Calibri" w:cs="Calibri"/>
                <w:b/>
                <w:color w:val="FFC000"/>
                <w:sz w:val="20"/>
                <w:szCs w:val="20"/>
                <w:bdr w:val="none" w:sz="0" w:space="0" w:color="auto"/>
              </w:rPr>
              <w:t>ECONOMIC REALITY</w:t>
            </w:r>
          </w:p>
          <w:p w:rsidR="00FC42E8" w:rsidRPr="00026766" w:rsidRDefault="004B317E"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bCs/>
                <w:i/>
                <w:iCs/>
                <w:sz w:val="20"/>
                <w:szCs w:val="20"/>
                <w:bdr w:val="none" w:sz="0" w:space="0" w:color="auto"/>
              </w:rPr>
            </w:pPr>
            <w:r w:rsidRPr="00026766">
              <w:rPr>
                <w:rFonts w:ascii="Calibri" w:eastAsia="Calibri" w:hAnsi="Calibri" w:cs="Calibri"/>
                <w:bCs/>
                <w:i/>
                <w:iCs/>
                <w:sz w:val="20"/>
                <w:szCs w:val="20"/>
                <w:bdr w:val="none" w:sz="0" w:space="0" w:color="auto"/>
              </w:rPr>
              <w:t>Panel session</w:t>
            </w:r>
          </w:p>
          <w:p w:rsidR="00FC42E8" w:rsidRPr="00026766" w:rsidRDefault="00FC42E8" w:rsidP="00FC42E8">
            <w:pPr>
              <w:pBdr>
                <w:top w:val="none" w:sz="0" w:space="0" w:color="auto"/>
                <w:left w:val="none" w:sz="0" w:space="0" w:color="auto"/>
                <w:bottom w:val="none" w:sz="0" w:space="0" w:color="auto"/>
                <w:right w:val="none" w:sz="0" w:space="0" w:color="auto"/>
                <w:between w:val="none" w:sz="0" w:space="0" w:color="auto"/>
                <w:bar w:val="none" w:sz="0" w:color="auto"/>
              </w:pBdr>
              <w:ind w:left="40"/>
              <w:rPr>
                <w:rFonts w:ascii="Calibri" w:eastAsia="Calibri" w:hAnsi="Calibri" w:cs="Calibri"/>
                <w:color w:val="000000"/>
                <w:sz w:val="20"/>
                <w:szCs w:val="20"/>
                <w:bdr w:val="none" w:sz="0" w:space="0" w:color="auto"/>
              </w:rPr>
            </w:pPr>
            <w:r w:rsidRPr="00261D71">
              <w:rPr>
                <w:rFonts w:ascii="Calibri" w:eastAsia="Calibri" w:hAnsi="Calibri" w:cs="Calibri"/>
                <w:i/>
                <w:color w:val="FFFF00"/>
                <w:sz w:val="20"/>
                <w:szCs w:val="20"/>
                <w:bdr w:val="none" w:sz="0" w:space="0" w:color="auto"/>
              </w:rPr>
              <w:t xml:space="preserve">Moderator: </w:t>
            </w:r>
            <w:r w:rsidR="00340433" w:rsidRPr="00261D71">
              <w:rPr>
                <w:rFonts w:ascii="Calibri" w:eastAsia="Calibri" w:hAnsi="Calibri" w:cs="Calibri"/>
                <w:i/>
                <w:color w:val="FFFF00"/>
                <w:sz w:val="20"/>
                <w:szCs w:val="20"/>
                <w:bdr w:val="none" w:sz="0" w:space="0" w:color="auto"/>
              </w:rPr>
              <w:t xml:space="preserve">Dumitru </w:t>
            </w:r>
            <w:r w:rsidR="00450348" w:rsidRPr="00261D71">
              <w:rPr>
                <w:rFonts w:ascii="Calibri" w:eastAsia="Calibri" w:hAnsi="Calibri" w:cs="Calibri"/>
                <w:i/>
                <w:color w:val="FFFF00"/>
                <w:sz w:val="20"/>
                <w:szCs w:val="20"/>
                <w:bdr w:val="none" w:sz="0" w:space="0" w:color="auto"/>
              </w:rPr>
              <w:t>CIORICI</w:t>
            </w:r>
            <w:r w:rsidR="00340433" w:rsidRPr="00261D71">
              <w:rPr>
                <w:rFonts w:ascii="Calibri" w:eastAsia="Calibri" w:hAnsi="Calibri" w:cs="Calibri"/>
                <w:i/>
                <w:color w:val="FFFF00"/>
                <w:sz w:val="20"/>
                <w:szCs w:val="20"/>
                <w:bdr w:val="none" w:sz="0" w:space="0" w:color="auto"/>
              </w:rPr>
              <w:t xml:space="preserve">, </w:t>
            </w:r>
            <w:r w:rsidR="00450348">
              <w:rPr>
                <w:rFonts w:ascii="Calibri" w:eastAsia="Calibri" w:hAnsi="Calibri" w:cs="Calibri"/>
                <w:i/>
                <w:color w:val="FFFF00"/>
                <w:sz w:val="20"/>
                <w:szCs w:val="20"/>
                <w:bdr w:val="none" w:sz="0" w:space="0" w:color="auto"/>
              </w:rPr>
              <w:t>M</w:t>
            </w:r>
            <w:r w:rsidR="00384564" w:rsidRPr="00261D71">
              <w:rPr>
                <w:rFonts w:ascii="Calibri" w:eastAsia="Calibri" w:hAnsi="Calibri" w:cs="Calibri"/>
                <w:i/>
                <w:color w:val="FFFF00"/>
                <w:sz w:val="20"/>
                <w:szCs w:val="20"/>
                <w:bdr w:val="none" w:sz="0" w:space="0" w:color="auto"/>
              </w:rPr>
              <w:t xml:space="preserve">edia </w:t>
            </w:r>
            <w:r w:rsidR="00450348">
              <w:rPr>
                <w:rFonts w:ascii="Calibri" w:eastAsia="Calibri" w:hAnsi="Calibri" w:cs="Calibri"/>
                <w:i/>
                <w:color w:val="FFFF00"/>
                <w:sz w:val="20"/>
                <w:szCs w:val="20"/>
                <w:bdr w:val="none" w:sz="0" w:space="0" w:color="auto"/>
              </w:rPr>
              <w:t>E</w:t>
            </w:r>
            <w:r w:rsidR="00384564" w:rsidRPr="00261D71">
              <w:rPr>
                <w:rFonts w:ascii="Calibri" w:eastAsia="Calibri" w:hAnsi="Calibri" w:cs="Calibri"/>
                <w:i/>
                <w:color w:val="FFFF00"/>
                <w:sz w:val="20"/>
                <w:szCs w:val="20"/>
                <w:bdr w:val="none" w:sz="0" w:space="0" w:color="auto"/>
              </w:rPr>
              <w:t>ntrepreneur, economic journalist</w:t>
            </w:r>
            <w:r w:rsidR="00340433" w:rsidRPr="00261D71">
              <w:rPr>
                <w:rFonts w:ascii="Calibri" w:eastAsia="Calibri" w:hAnsi="Calibri" w:cs="Calibri"/>
                <w:i/>
                <w:color w:val="FFFF00"/>
                <w:sz w:val="20"/>
                <w:szCs w:val="20"/>
                <w:bdr w:val="none" w:sz="0" w:space="0" w:color="auto"/>
              </w:rPr>
              <w:t xml:space="preserve"> </w:t>
            </w:r>
          </w:p>
        </w:tc>
      </w:tr>
      <w:tr w:rsidR="00FC42E8"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0F1BAB" w:rsidRDefault="000F1BAB"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000000" w:themeColor="text1"/>
                <w:sz w:val="20"/>
                <w:szCs w:val="20"/>
                <w:bdr w:val="none" w:sz="0" w:space="0" w:color="auto"/>
              </w:rPr>
            </w:pPr>
            <w:bookmarkStart w:id="0" w:name="_Hlk13158526"/>
          </w:p>
          <w:p w:rsidR="00FC42E8" w:rsidRPr="00026766" w:rsidRDefault="00614109"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FFFFFF"/>
                <w:sz w:val="20"/>
                <w:szCs w:val="20"/>
                <w:bdr w:val="none" w:sz="0" w:space="0" w:color="auto"/>
              </w:rPr>
            </w:pPr>
            <w:r w:rsidRPr="00026766">
              <w:rPr>
                <w:rFonts w:ascii="Calibri" w:eastAsia="Calibri" w:hAnsi="Calibri" w:cs="Calibri"/>
                <w:bCs/>
                <w:color w:val="000000" w:themeColor="text1"/>
                <w:sz w:val="20"/>
                <w:szCs w:val="20"/>
                <w:bdr w:val="none" w:sz="0" w:space="0" w:color="auto"/>
              </w:rPr>
              <w:t>1</w:t>
            </w:r>
            <w:r w:rsidR="000A1F00" w:rsidRPr="00026766">
              <w:rPr>
                <w:rFonts w:ascii="Calibri" w:eastAsia="Calibri" w:hAnsi="Calibri" w:cs="Calibri"/>
                <w:bCs/>
                <w:color w:val="000000" w:themeColor="text1"/>
                <w:sz w:val="20"/>
                <w:szCs w:val="20"/>
                <w:bdr w:val="none" w:sz="0" w:space="0" w:color="auto"/>
              </w:rPr>
              <w:t>2</w:t>
            </w:r>
            <w:r w:rsidR="00764D68">
              <w:rPr>
                <w:rFonts w:ascii="Calibri" w:eastAsia="Calibri" w:hAnsi="Calibri" w:cs="Calibri"/>
                <w:bCs/>
                <w:color w:val="000000" w:themeColor="text1"/>
                <w:sz w:val="20"/>
                <w:szCs w:val="20"/>
                <w:bdr w:val="none" w:sz="0" w:space="0" w:color="auto"/>
              </w:rPr>
              <w:t>:</w:t>
            </w:r>
            <w:r w:rsidR="000A1F00" w:rsidRPr="00026766">
              <w:rPr>
                <w:rFonts w:ascii="Calibri" w:eastAsia="Calibri" w:hAnsi="Calibri" w:cs="Calibri"/>
                <w:bCs/>
                <w:color w:val="000000" w:themeColor="text1"/>
                <w:sz w:val="20"/>
                <w:szCs w:val="20"/>
                <w:bdr w:val="none" w:sz="0" w:space="0" w:color="auto"/>
              </w:rPr>
              <w:t>3</w:t>
            </w:r>
            <w:r w:rsidR="005D0B1A" w:rsidRPr="00026766">
              <w:rPr>
                <w:rFonts w:ascii="Calibri" w:eastAsia="Calibri" w:hAnsi="Calibri" w:cs="Calibri"/>
                <w:bCs/>
                <w:color w:val="000000" w:themeColor="text1"/>
                <w:sz w:val="20"/>
                <w:szCs w:val="20"/>
                <w:bdr w:val="none" w:sz="0" w:space="0" w:color="auto"/>
              </w:rPr>
              <w:t>5</w:t>
            </w:r>
            <w:r w:rsidRPr="00026766">
              <w:rPr>
                <w:rFonts w:ascii="Calibri" w:eastAsia="Calibri" w:hAnsi="Calibri" w:cs="Calibri"/>
                <w:bCs/>
                <w:color w:val="000000" w:themeColor="text1"/>
                <w:sz w:val="20"/>
                <w:szCs w:val="20"/>
                <w:bdr w:val="none" w:sz="0" w:space="0" w:color="auto"/>
              </w:rPr>
              <w:t xml:space="preserve"> – 1</w:t>
            </w:r>
            <w:r w:rsidR="000A1F00" w:rsidRPr="00026766">
              <w:rPr>
                <w:rFonts w:ascii="Calibri" w:eastAsia="Calibri" w:hAnsi="Calibri" w:cs="Calibri"/>
                <w:bCs/>
                <w:color w:val="000000" w:themeColor="text1"/>
                <w:sz w:val="20"/>
                <w:szCs w:val="20"/>
                <w:bdr w:val="none" w:sz="0" w:space="0" w:color="auto"/>
              </w:rPr>
              <w:t>3</w:t>
            </w:r>
            <w:r w:rsidR="00764D68">
              <w:rPr>
                <w:rFonts w:ascii="Calibri" w:eastAsia="Calibri" w:hAnsi="Calibri" w:cs="Calibri"/>
                <w:bCs/>
                <w:color w:val="000000" w:themeColor="text1"/>
                <w:sz w:val="20"/>
                <w:szCs w:val="20"/>
                <w:bdr w:val="none" w:sz="0" w:space="0" w:color="auto"/>
              </w:rPr>
              <w:t>:</w:t>
            </w:r>
            <w:r w:rsidR="003E7794">
              <w:rPr>
                <w:rFonts w:ascii="Calibri" w:eastAsia="Calibri" w:hAnsi="Calibri" w:cs="Calibri"/>
                <w:bCs/>
                <w:color w:val="000000" w:themeColor="text1"/>
                <w:sz w:val="20"/>
                <w:szCs w:val="20"/>
                <w:bdr w:val="none" w:sz="0" w:space="0" w:color="auto"/>
              </w:rPr>
              <w:t>45</w:t>
            </w: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2A5B9B" w:rsidRPr="002A5B9B" w:rsidRDefault="002A5B9B" w:rsidP="000F1BAB">
            <w:pPr>
              <w:pStyle w:val="ListParagraph"/>
              <w:numPr>
                <w:ilvl w:val="0"/>
                <w:numId w:val="1"/>
              </w:numPr>
              <w:spacing w:before="240"/>
              <w:contextualSpacing/>
              <w:jc w:val="both"/>
              <w:rPr>
                <w:rFonts w:ascii="Calibri" w:eastAsia="Calibri" w:hAnsi="Calibri"/>
                <w:bCs/>
                <w:color w:val="000000"/>
                <w:bdr w:val="none" w:sz="0" w:space="0" w:color="auto"/>
                <w:lang w:val="en-US"/>
              </w:rPr>
            </w:pPr>
            <w:r w:rsidRPr="002A5B9B">
              <w:rPr>
                <w:rFonts w:ascii="Calibri" w:eastAsia="Calibri" w:hAnsi="Calibri"/>
                <w:b/>
                <w:i/>
                <w:iCs/>
                <w:color w:val="000000"/>
                <w:bdr w:val="none" w:sz="0" w:space="0" w:color="auto"/>
                <w:lang w:val="en-US"/>
              </w:rPr>
              <w:t xml:space="preserve">Financial policies </w:t>
            </w:r>
            <w:r w:rsidR="00714BBA">
              <w:rPr>
                <w:rFonts w:ascii="Calibri" w:eastAsia="Calibri" w:hAnsi="Calibri"/>
                <w:b/>
                <w:i/>
                <w:iCs/>
                <w:color w:val="000000"/>
                <w:bdr w:val="none" w:sz="0" w:space="0" w:color="auto"/>
                <w:lang w:val="en-US"/>
              </w:rPr>
              <w:t xml:space="preserve">and tax incentives for stable economy </w:t>
            </w:r>
            <w:r w:rsidR="00023190">
              <w:rPr>
                <w:rFonts w:ascii="Calibri" w:eastAsia="Calibri" w:hAnsi="Calibri"/>
                <w:bCs/>
                <w:color w:val="000000"/>
                <w:bdr w:val="none" w:sz="0" w:space="0" w:color="auto"/>
                <w:lang w:val="en-US"/>
              </w:rPr>
              <w:t xml:space="preserve">- </w:t>
            </w:r>
            <w:r>
              <w:rPr>
                <w:rFonts w:ascii="Calibri" w:eastAsia="Calibri" w:hAnsi="Calibri"/>
                <w:bCs/>
                <w:color w:val="000000"/>
                <w:bdr w:val="none" w:sz="0" w:space="0" w:color="auto"/>
                <w:lang w:val="en-US"/>
              </w:rPr>
              <w:t xml:space="preserve">Sergiu PUȘCUȚA, </w:t>
            </w:r>
            <w:r w:rsidR="00764D68">
              <w:rPr>
                <w:rFonts w:ascii="Calibri" w:eastAsia="Calibri" w:hAnsi="Calibri"/>
                <w:bCs/>
                <w:color w:val="000000"/>
                <w:bdr w:val="none" w:sz="0" w:space="0" w:color="auto"/>
                <w:lang w:val="en-US"/>
              </w:rPr>
              <w:t>D</w:t>
            </w:r>
            <w:r w:rsidR="00023190">
              <w:rPr>
                <w:rFonts w:ascii="Calibri" w:eastAsia="Calibri" w:hAnsi="Calibri"/>
                <w:bCs/>
                <w:color w:val="000000"/>
                <w:bdr w:val="none" w:sz="0" w:space="0" w:color="auto"/>
                <w:lang w:val="en-US"/>
              </w:rPr>
              <w:t>eputy P</w:t>
            </w:r>
            <w:r>
              <w:rPr>
                <w:rFonts w:ascii="Calibri" w:eastAsia="Calibri" w:hAnsi="Calibri"/>
                <w:bCs/>
                <w:color w:val="000000"/>
                <w:bdr w:val="none" w:sz="0" w:space="0" w:color="auto"/>
                <w:lang w:val="en-US"/>
              </w:rPr>
              <w:t>rime</w:t>
            </w:r>
            <w:r w:rsidR="00764D68">
              <w:rPr>
                <w:rFonts w:ascii="Calibri" w:eastAsia="Calibri" w:hAnsi="Calibri"/>
                <w:bCs/>
                <w:color w:val="000000"/>
                <w:bdr w:val="none" w:sz="0" w:space="0" w:color="auto"/>
                <w:lang w:val="en-US"/>
              </w:rPr>
              <w:t xml:space="preserve"> M</w:t>
            </w:r>
            <w:r>
              <w:rPr>
                <w:rFonts w:ascii="Calibri" w:eastAsia="Calibri" w:hAnsi="Calibri"/>
                <w:bCs/>
                <w:color w:val="000000"/>
                <w:bdr w:val="none" w:sz="0" w:space="0" w:color="auto"/>
                <w:lang w:val="en-US"/>
              </w:rPr>
              <w:t xml:space="preserve">inister, Minister of Finance </w:t>
            </w:r>
          </w:p>
          <w:p w:rsidR="00FC42E8" w:rsidRPr="00026766" w:rsidRDefault="00363F52" w:rsidP="000F1BAB">
            <w:pPr>
              <w:pStyle w:val="ListParagraph"/>
              <w:numPr>
                <w:ilvl w:val="0"/>
                <w:numId w:val="1"/>
              </w:numPr>
              <w:spacing w:before="240"/>
              <w:contextualSpacing/>
              <w:jc w:val="both"/>
              <w:rPr>
                <w:rFonts w:ascii="Calibri" w:eastAsia="Calibri" w:hAnsi="Calibri"/>
                <w:bCs/>
                <w:color w:val="000000"/>
                <w:bdr w:val="none" w:sz="0" w:space="0" w:color="auto"/>
                <w:lang w:val="en-US"/>
              </w:rPr>
            </w:pPr>
            <w:r w:rsidRPr="00363F52">
              <w:rPr>
                <w:rFonts w:ascii="Calibri" w:eastAsia="Calibri" w:hAnsi="Calibri"/>
                <w:b/>
                <w:i/>
                <w:iCs/>
                <w:color w:val="000000"/>
                <w:bdr w:val="none" w:sz="0" w:space="0" w:color="auto"/>
                <w:lang w:val="en-US"/>
              </w:rPr>
              <w:t>G</w:t>
            </w:r>
            <w:r w:rsidR="00EE3B05" w:rsidRPr="00363F52">
              <w:rPr>
                <w:rFonts w:ascii="Calibri" w:eastAsia="Calibri" w:hAnsi="Calibri"/>
                <w:b/>
                <w:i/>
                <w:iCs/>
                <w:color w:val="000000"/>
                <w:bdr w:val="none" w:sz="0" w:space="0" w:color="auto"/>
                <w:lang w:val="en-US"/>
              </w:rPr>
              <w:t xml:space="preserve">overnmental solutions for </w:t>
            </w:r>
            <w:r w:rsidRPr="00363F52">
              <w:rPr>
                <w:rFonts w:ascii="Calibri" w:eastAsia="Calibri" w:hAnsi="Calibri"/>
                <w:b/>
                <w:i/>
                <w:iCs/>
                <w:color w:val="000000"/>
                <w:bdr w:val="none" w:sz="0" w:space="0" w:color="auto"/>
                <w:lang w:val="en-US"/>
              </w:rPr>
              <w:t>investment attraction</w:t>
            </w:r>
            <w:r w:rsidR="0088167A">
              <w:rPr>
                <w:rFonts w:ascii="Calibri" w:eastAsia="Calibri" w:hAnsi="Calibri"/>
                <w:bCs/>
                <w:i/>
                <w:iCs/>
                <w:color w:val="000000"/>
                <w:bdr w:val="none" w:sz="0" w:space="0" w:color="auto"/>
                <w:lang w:val="en-US"/>
              </w:rPr>
              <w:t xml:space="preserve"> - </w:t>
            </w:r>
            <w:r w:rsidR="00FC42E8" w:rsidRPr="00026766">
              <w:rPr>
                <w:rFonts w:ascii="Calibri" w:eastAsia="Calibri" w:hAnsi="Calibri"/>
                <w:bCs/>
                <w:color w:val="000000"/>
                <w:bdr w:val="none" w:sz="0" w:space="0" w:color="auto"/>
                <w:lang w:val="en-US"/>
              </w:rPr>
              <w:t>Sergiu RĂILEAN,</w:t>
            </w:r>
            <w:r w:rsidR="00FC42E8" w:rsidRPr="00026766">
              <w:rPr>
                <w:rFonts w:ascii="Calibri" w:eastAsia="Calibri" w:hAnsi="Calibri"/>
                <w:b/>
                <w:color w:val="000000"/>
                <w:bdr w:val="none" w:sz="0" w:space="0" w:color="auto"/>
                <w:lang w:val="en-US"/>
              </w:rPr>
              <w:t xml:space="preserve"> </w:t>
            </w:r>
            <w:r w:rsidR="00FC42E8" w:rsidRPr="00026766">
              <w:rPr>
                <w:rFonts w:ascii="Calibri" w:eastAsia="Calibri" w:hAnsi="Calibri"/>
                <w:color w:val="000000"/>
                <w:bdr w:val="none" w:sz="0" w:space="0" w:color="auto"/>
                <w:lang w:val="en-US"/>
              </w:rPr>
              <w:t>Minister of Economy and Infrastructure</w:t>
            </w:r>
            <w:r w:rsidR="00FC42E8" w:rsidRPr="00026766">
              <w:rPr>
                <w:rFonts w:ascii="Calibri" w:eastAsia="Calibri" w:hAnsi="Calibri"/>
                <w:bCs/>
                <w:color w:val="000000"/>
                <w:bdr w:val="none" w:sz="0" w:space="0" w:color="auto"/>
                <w:lang w:val="en-US"/>
              </w:rPr>
              <w:t xml:space="preserve"> </w:t>
            </w:r>
          </w:p>
          <w:p w:rsidR="004B317E" w:rsidRPr="00026766" w:rsidRDefault="001017B9" w:rsidP="004B317E">
            <w:pPr>
              <w:pStyle w:val="ListParagraph"/>
              <w:numPr>
                <w:ilvl w:val="0"/>
                <w:numId w:val="1"/>
              </w:numPr>
              <w:contextualSpacing/>
              <w:jc w:val="both"/>
              <w:rPr>
                <w:rFonts w:ascii="Calibri" w:eastAsia="Calibri" w:hAnsi="Calibri"/>
                <w:bCs/>
                <w:color w:val="000000"/>
                <w:bdr w:val="none" w:sz="0" w:space="0" w:color="auto"/>
                <w:lang w:val="en-US"/>
              </w:rPr>
            </w:pPr>
            <w:r w:rsidRPr="00363F52">
              <w:rPr>
                <w:rFonts w:ascii="Calibri" w:eastAsia="Calibri" w:hAnsi="Calibri"/>
                <w:b/>
                <w:i/>
                <w:iCs/>
                <w:color w:val="000000"/>
                <w:bdr w:val="none" w:sz="0" w:space="0" w:color="auto"/>
                <w:lang w:val="en-US"/>
              </w:rPr>
              <w:t>Upgrad</w:t>
            </w:r>
            <w:r w:rsidR="00363F52" w:rsidRPr="00363F52">
              <w:rPr>
                <w:rFonts w:ascii="Calibri" w:eastAsia="Calibri" w:hAnsi="Calibri"/>
                <w:b/>
                <w:i/>
                <w:iCs/>
                <w:color w:val="000000"/>
                <w:bdr w:val="none" w:sz="0" w:space="0" w:color="auto"/>
                <w:lang w:val="en-US"/>
              </w:rPr>
              <w:t>ing</w:t>
            </w:r>
            <w:r w:rsidRPr="00363F52">
              <w:rPr>
                <w:rFonts w:ascii="Calibri" w:eastAsia="Calibri" w:hAnsi="Calibri"/>
                <w:b/>
                <w:i/>
                <w:iCs/>
                <w:color w:val="000000"/>
                <w:bdr w:val="none" w:sz="0" w:space="0" w:color="auto"/>
                <w:lang w:val="en-US"/>
              </w:rPr>
              <w:t xml:space="preserve"> public service</w:t>
            </w:r>
            <w:r w:rsidR="00363F52" w:rsidRPr="00363F52">
              <w:rPr>
                <w:rFonts w:ascii="Calibri" w:eastAsia="Calibri" w:hAnsi="Calibri"/>
                <w:b/>
                <w:i/>
                <w:iCs/>
                <w:color w:val="000000"/>
                <w:bdr w:val="none" w:sz="0" w:space="0" w:color="auto"/>
                <w:lang w:val="en-US"/>
              </w:rPr>
              <w:t>s</w:t>
            </w:r>
            <w:r w:rsidRPr="00363F52">
              <w:rPr>
                <w:rFonts w:ascii="Calibri" w:eastAsia="Calibri" w:hAnsi="Calibri"/>
                <w:b/>
                <w:i/>
                <w:iCs/>
                <w:color w:val="000000"/>
                <w:bdr w:val="none" w:sz="0" w:space="0" w:color="auto"/>
                <w:lang w:val="en-US"/>
              </w:rPr>
              <w:t xml:space="preserve"> through digitalization</w:t>
            </w:r>
            <w:r w:rsidR="004B317E" w:rsidRPr="00026766">
              <w:rPr>
                <w:rFonts w:ascii="Calibri" w:eastAsia="Calibri" w:hAnsi="Calibri"/>
                <w:bCs/>
                <w:color w:val="000000"/>
                <w:bdr w:val="none" w:sz="0" w:space="0" w:color="auto"/>
                <w:lang w:val="en-US"/>
              </w:rPr>
              <w:t xml:space="preserve"> </w:t>
            </w:r>
            <w:bookmarkStart w:id="1" w:name="_Hlk54617744"/>
            <w:r w:rsidR="004B317E" w:rsidRPr="00026766">
              <w:rPr>
                <w:rFonts w:ascii="Calibri" w:eastAsia="Calibri" w:hAnsi="Calibri"/>
                <w:bCs/>
                <w:color w:val="000000"/>
                <w:bdr w:val="none" w:sz="0" w:space="0" w:color="auto"/>
                <w:lang w:val="en-US"/>
              </w:rPr>
              <w:t>–</w:t>
            </w:r>
            <w:bookmarkEnd w:id="1"/>
            <w:r w:rsidR="004B317E" w:rsidRPr="00026766">
              <w:rPr>
                <w:rFonts w:ascii="Calibri" w:eastAsia="Calibri" w:hAnsi="Calibri"/>
                <w:bCs/>
                <w:color w:val="000000"/>
                <w:bdr w:val="none" w:sz="0" w:space="0" w:color="auto"/>
                <w:lang w:val="en-US"/>
              </w:rPr>
              <w:t xml:space="preserve"> Iurie ȚURCANU, Director, E-Governance Agency</w:t>
            </w:r>
            <w:r w:rsidR="004B317E" w:rsidRPr="00026766">
              <w:rPr>
                <w:rFonts w:ascii="Calibri" w:eastAsia="Calibri" w:hAnsi="Calibri"/>
                <w:bCs/>
                <w:i/>
                <w:iCs/>
                <w:color w:val="000000"/>
                <w:bdr w:val="none" w:sz="0" w:space="0" w:color="auto"/>
                <w:lang w:val="en-US"/>
              </w:rPr>
              <w:t xml:space="preserve"> </w:t>
            </w:r>
          </w:p>
          <w:p w:rsidR="004F5FD4" w:rsidRPr="00026766" w:rsidRDefault="001017B9" w:rsidP="00FC42E8">
            <w:pPr>
              <w:pStyle w:val="ListParagraph"/>
              <w:numPr>
                <w:ilvl w:val="0"/>
                <w:numId w:val="1"/>
              </w:numPr>
              <w:contextualSpacing/>
              <w:jc w:val="both"/>
              <w:rPr>
                <w:rFonts w:ascii="Calibri" w:eastAsia="Calibri" w:hAnsi="Calibri"/>
                <w:bCs/>
                <w:color w:val="000000"/>
                <w:bdr w:val="none" w:sz="0" w:space="0" w:color="auto"/>
                <w:lang w:val="en-US"/>
              </w:rPr>
            </w:pPr>
            <w:r w:rsidRPr="00363F52">
              <w:rPr>
                <w:rFonts w:ascii="Calibri" w:eastAsia="Calibri" w:hAnsi="Calibri"/>
                <w:b/>
                <w:i/>
                <w:iCs/>
                <w:color w:val="000000"/>
                <w:bdr w:val="none" w:sz="0" w:space="0" w:color="auto"/>
                <w:lang w:val="en-US"/>
              </w:rPr>
              <w:t>Transformation of human capital to fit the new era</w:t>
            </w:r>
            <w:r>
              <w:rPr>
                <w:rFonts w:ascii="Calibri" w:eastAsia="Calibri" w:hAnsi="Calibri"/>
                <w:bCs/>
                <w:color w:val="000000"/>
                <w:bdr w:val="none" w:sz="0" w:space="0" w:color="auto"/>
                <w:lang w:val="en-US"/>
              </w:rPr>
              <w:t xml:space="preserve"> </w:t>
            </w:r>
            <w:r w:rsidR="00764D68" w:rsidRPr="00026766">
              <w:rPr>
                <w:rFonts w:ascii="Calibri" w:eastAsia="Calibri" w:hAnsi="Calibri"/>
                <w:bCs/>
                <w:color w:val="000000"/>
                <w:bdr w:val="none" w:sz="0" w:space="0" w:color="auto"/>
                <w:lang w:val="en-US"/>
              </w:rPr>
              <w:t>–</w:t>
            </w:r>
            <w:r w:rsidR="00764D68">
              <w:rPr>
                <w:rFonts w:ascii="Calibri" w:eastAsia="Calibri" w:hAnsi="Calibri"/>
                <w:bCs/>
                <w:color w:val="000000"/>
                <w:bdr w:val="none" w:sz="0" w:space="0" w:color="auto"/>
                <w:lang w:val="en-US"/>
              </w:rPr>
              <w:t xml:space="preserve"> </w:t>
            </w:r>
            <w:r w:rsidRPr="001017B9">
              <w:rPr>
                <w:rFonts w:ascii="Calibri" w:eastAsia="Calibri" w:hAnsi="Calibri"/>
                <w:bCs/>
                <w:color w:val="000000"/>
                <w:bdr w:val="none" w:sz="0" w:space="0" w:color="auto"/>
                <w:lang w:val="en-US"/>
              </w:rPr>
              <w:t>Viorel</w:t>
            </w:r>
            <w:r w:rsidR="004F5FD4" w:rsidRPr="00026766">
              <w:rPr>
                <w:rFonts w:ascii="Calibri" w:eastAsia="Calibri" w:hAnsi="Calibri"/>
                <w:bCs/>
                <w:color w:val="000000"/>
                <w:bdr w:val="none" w:sz="0" w:space="0" w:color="auto"/>
                <w:lang w:val="en-US"/>
              </w:rPr>
              <w:t xml:space="preserve"> BOSTAN, </w:t>
            </w:r>
            <w:r>
              <w:rPr>
                <w:rFonts w:ascii="Calibri" w:eastAsia="Calibri" w:hAnsi="Calibri"/>
                <w:bCs/>
                <w:color w:val="000000"/>
                <w:bdr w:val="none" w:sz="0" w:space="0" w:color="auto"/>
                <w:lang w:val="en-US"/>
              </w:rPr>
              <w:t xml:space="preserve">Rector, </w:t>
            </w:r>
            <w:r w:rsidR="004F5FD4" w:rsidRPr="00026766">
              <w:rPr>
                <w:rFonts w:ascii="Calibri" w:eastAsia="Calibri" w:hAnsi="Calibri"/>
                <w:bCs/>
                <w:color w:val="000000"/>
                <w:bdr w:val="none" w:sz="0" w:space="0" w:color="auto"/>
                <w:lang w:val="en-US"/>
              </w:rPr>
              <w:t>Technical University</w:t>
            </w:r>
          </w:p>
          <w:p w:rsidR="005F1AD9" w:rsidRPr="00026766" w:rsidRDefault="002E1594" w:rsidP="005F1AD9">
            <w:pPr>
              <w:pStyle w:val="ListParagraph"/>
              <w:numPr>
                <w:ilvl w:val="0"/>
                <w:numId w:val="1"/>
              </w:numPr>
              <w:contextualSpacing/>
              <w:jc w:val="both"/>
              <w:rPr>
                <w:rFonts w:ascii="Calibri" w:eastAsia="Calibri" w:hAnsi="Calibri"/>
                <w:bCs/>
                <w:color w:val="000000"/>
                <w:bdr w:val="none" w:sz="0" w:space="0" w:color="auto"/>
                <w:lang w:val="en-US"/>
              </w:rPr>
            </w:pPr>
            <w:r>
              <w:rPr>
                <w:rFonts w:ascii="Calibri" w:eastAsia="Calibri" w:hAnsi="Calibri"/>
                <w:b/>
                <w:i/>
                <w:iCs/>
                <w:color w:val="000000"/>
                <w:bdr w:val="none" w:sz="0" w:space="0" w:color="auto"/>
                <w:lang w:val="en-US"/>
              </w:rPr>
              <w:t>World best ICT ecosystem</w:t>
            </w:r>
            <w:r w:rsidR="00ED374B">
              <w:rPr>
                <w:rFonts w:ascii="Calibri" w:eastAsia="Calibri" w:hAnsi="Calibri"/>
                <w:bCs/>
                <w:i/>
                <w:iCs/>
                <w:color w:val="000000"/>
                <w:bdr w:val="none" w:sz="0" w:space="0" w:color="auto"/>
                <w:lang w:val="en-US"/>
              </w:rPr>
              <w:t xml:space="preserve"> - </w:t>
            </w:r>
            <w:r w:rsidR="005F1AD9" w:rsidRPr="00026766">
              <w:rPr>
                <w:rFonts w:ascii="Calibri" w:eastAsia="Calibri" w:hAnsi="Calibri"/>
                <w:bCs/>
                <w:color w:val="000000"/>
                <w:bdr w:val="none" w:sz="0" w:space="0" w:color="auto"/>
                <w:lang w:val="en-US"/>
              </w:rPr>
              <w:t xml:space="preserve">Natalia DONȚU, </w:t>
            </w:r>
            <w:r w:rsidR="00682CD3">
              <w:rPr>
                <w:rFonts w:ascii="Calibri" w:eastAsia="Calibri" w:hAnsi="Calibri"/>
                <w:bCs/>
                <w:color w:val="000000"/>
                <w:bdr w:val="none" w:sz="0" w:space="0" w:color="auto"/>
                <w:lang w:val="en-US"/>
              </w:rPr>
              <w:t>A</w:t>
            </w:r>
            <w:r w:rsidR="005F1AD9" w:rsidRPr="00026766">
              <w:rPr>
                <w:rFonts w:ascii="Calibri" w:eastAsia="Calibri" w:hAnsi="Calibri"/>
                <w:bCs/>
                <w:color w:val="000000"/>
                <w:bdr w:val="none" w:sz="0" w:space="0" w:color="auto"/>
                <w:lang w:val="en-US"/>
              </w:rPr>
              <w:t>dministrator, Moldova IT Park</w:t>
            </w:r>
          </w:p>
          <w:p w:rsidR="00C326B0" w:rsidRPr="00026766" w:rsidRDefault="00C326B0" w:rsidP="00135B58">
            <w:pPr>
              <w:pStyle w:val="ListParagraph"/>
              <w:numPr>
                <w:ilvl w:val="0"/>
                <w:numId w:val="1"/>
              </w:numPr>
              <w:contextualSpacing/>
              <w:jc w:val="both"/>
              <w:rPr>
                <w:rFonts w:ascii="Calibri" w:eastAsia="Calibri" w:hAnsi="Calibri"/>
                <w:bCs/>
                <w:color w:val="000000"/>
                <w:bdr w:val="none" w:sz="0" w:space="0" w:color="auto"/>
                <w:lang w:val="en-US"/>
              </w:rPr>
            </w:pPr>
            <w:r w:rsidRPr="00363F52">
              <w:rPr>
                <w:rFonts w:ascii="Calibri" w:eastAsia="Calibri" w:hAnsi="Calibri"/>
                <w:b/>
                <w:i/>
                <w:iCs/>
                <w:color w:val="000000"/>
                <w:bdr w:val="none" w:sz="0" w:space="0" w:color="auto"/>
                <w:lang w:val="en-US"/>
              </w:rPr>
              <w:t>Creative industries</w:t>
            </w:r>
            <w:r w:rsidR="001017B9" w:rsidRPr="00363F52">
              <w:rPr>
                <w:rFonts w:ascii="Calibri" w:eastAsia="Calibri" w:hAnsi="Calibri"/>
                <w:b/>
                <w:i/>
                <w:iCs/>
                <w:color w:val="000000"/>
                <w:bdr w:val="none" w:sz="0" w:space="0" w:color="auto"/>
                <w:lang w:val="en-US"/>
              </w:rPr>
              <w:t>, the rise of niche sectors</w:t>
            </w:r>
            <w:r w:rsidR="001017B9">
              <w:rPr>
                <w:rFonts w:ascii="Calibri" w:eastAsia="Calibri" w:hAnsi="Calibri"/>
                <w:bCs/>
                <w:i/>
                <w:iCs/>
                <w:color w:val="000000"/>
                <w:bdr w:val="none" w:sz="0" w:space="0" w:color="auto"/>
                <w:lang w:val="en-US"/>
              </w:rPr>
              <w:t xml:space="preserve"> </w:t>
            </w:r>
            <w:r w:rsidR="00764D68" w:rsidRPr="00026766">
              <w:rPr>
                <w:rFonts w:ascii="Calibri" w:eastAsia="Calibri" w:hAnsi="Calibri"/>
                <w:bCs/>
                <w:color w:val="000000"/>
                <w:bdr w:val="none" w:sz="0" w:space="0" w:color="auto"/>
                <w:lang w:val="en-US"/>
              </w:rPr>
              <w:t>–</w:t>
            </w:r>
            <w:r w:rsidR="001017B9">
              <w:rPr>
                <w:rFonts w:ascii="Calibri" w:eastAsia="Calibri" w:hAnsi="Calibri"/>
                <w:bCs/>
                <w:i/>
                <w:iCs/>
                <w:color w:val="000000"/>
                <w:bdr w:val="none" w:sz="0" w:space="0" w:color="auto"/>
                <w:lang w:val="en-US"/>
              </w:rPr>
              <w:t xml:space="preserve"> </w:t>
            </w:r>
            <w:r w:rsidR="001017B9" w:rsidRPr="001017B9">
              <w:rPr>
                <w:rFonts w:ascii="Calibri" w:eastAsia="Calibri" w:hAnsi="Calibri"/>
                <w:bCs/>
                <w:color w:val="000000"/>
                <w:bdr w:val="none" w:sz="0" w:space="0" w:color="auto"/>
                <w:lang w:val="en-US"/>
              </w:rPr>
              <w:t>Doina</w:t>
            </w:r>
            <w:r w:rsidRPr="00026766">
              <w:rPr>
                <w:rFonts w:ascii="Calibri" w:eastAsia="Calibri" w:hAnsi="Calibri"/>
                <w:bCs/>
                <w:color w:val="000000"/>
                <w:bdr w:val="none" w:sz="0" w:space="0" w:color="auto"/>
                <w:lang w:val="en-US"/>
              </w:rPr>
              <w:t xml:space="preserve"> NISTOR, Chief of Party, Moldova Competitiveness </w:t>
            </w:r>
            <w:r w:rsidRPr="00026766">
              <w:rPr>
                <w:rFonts w:ascii="Calibri" w:eastAsia="Calibri" w:hAnsi="Calibri"/>
                <w:bCs/>
                <w:color w:val="000000"/>
                <w:bdr w:val="none" w:sz="0" w:space="0" w:color="auto"/>
                <w:lang w:val="en-US"/>
              </w:rPr>
              <w:lastRenderedPageBreak/>
              <w:t>Project, funded by USAID, Sweden and UK aid</w:t>
            </w:r>
          </w:p>
        </w:tc>
      </w:tr>
      <w:tr w:rsidR="005D0B1A" w:rsidRPr="00026766" w:rsidTr="00C5025C">
        <w:trPr>
          <w:trHeight w:val="274"/>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D0B1A" w:rsidRPr="00026766" w:rsidRDefault="005D0B1A"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Cs/>
                <w:color w:val="000000" w:themeColor="text1"/>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F1BAB" w:rsidRPr="00FC2DED" w:rsidRDefault="00741AD8" w:rsidP="00135B58">
            <w:pPr>
              <w:contextualSpacing/>
              <w:jc w:val="both"/>
              <w:rPr>
                <w:rFonts w:ascii="Calibri" w:eastAsia="Calibri" w:hAnsi="Calibri" w:cs="Calibri"/>
                <w:bCs/>
                <w:color w:val="000000"/>
                <w:sz w:val="20"/>
                <w:szCs w:val="20"/>
                <w:bdr w:val="none" w:sz="0" w:space="0" w:color="auto"/>
              </w:rPr>
            </w:pPr>
            <w:r w:rsidRPr="00026766">
              <w:rPr>
                <w:rFonts w:ascii="Calibri" w:eastAsia="Calibri" w:hAnsi="Calibri" w:cs="Calibri"/>
                <w:bCs/>
                <w:color w:val="000000"/>
                <w:sz w:val="20"/>
                <w:szCs w:val="20"/>
                <w:bdr w:val="none" w:sz="0" w:space="0" w:color="auto"/>
              </w:rPr>
              <w:t>break (video x min) / poll (5 min)</w:t>
            </w:r>
          </w:p>
        </w:tc>
      </w:tr>
      <w:tr w:rsidR="005F1AD9" w:rsidRPr="00026766" w:rsidTr="00C5025C">
        <w:trPr>
          <w:trHeight w:val="274"/>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5F1AD9" w:rsidRDefault="00FD2050" w:rsidP="004B3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FFFFFF" w:themeColor="background1"/>
                <w:sz w:val="20"/>
                <w:szCs w:val="20"/>
                <w:bdr w:val="none" w:sz="0" w:space="0" w:color="auto"/>
              </w:rPr>
            </w:pPr>
            <w:r w:rsidRPr="00026766">
              <w:rPr>
                <w:rFonts w:ascii="Calibri" w:eastAsia="Calibri" w:hAnsi="Calibri" w:cs="Calibri"/>
                <w:bCs/>
                <w:color w:val="FFFFFF" w:themeColor="background1"/>
                <w:sz w:val="20"/>
                <w:szCs w:val="20"/>
                <w:bdr w:val="none" w:sz="0" w:space="0" w:color="auto"/>
              </w:rPr>
              <w:t>1</w:t>
            </w:r>
            <w:r w:rsidR="000A1F00" w:rsidRPr="00026766">
              <w:rPr>
                <w:rFonts w:ascii="Calibri" w:eastAsia="Calibri" w:hAnsi="Calibri" w:cs="Calibri"/>
                <w:bCs/>
                <w:color w:val="FFFFFF" w:themeColor="background1"/>
                <w:sz w:val="20"/>
                <w:szCs w:val="20"/>
                <w:bdr w:val="none" w:sz="0" w:space="0" w:color="auto"/>
              </w:rPr>
              <w:t>3</w:t>
            </w:r>
            <w:r w:rsidR="00764D68">
              <w:rPr>
                <w:rFonts w:ascii="Calibri" w:eastAsia="Calibri" w:hAnsi="Calibri" w:cs="Calibri"/>
                <w:bCs/>
                <w:color w:val="FFFFFF" w:themeColor="background1"/>
                <w:sz w:val="20"/>
                <w:szCs w:val="20"/>
                <w:bdr w:val="none" w:sz="0" w:space="0" w:color="auto"/>
              </w:rPr>
              <w:t>:</w:t>
            </w:r>
            <w:r w:rsidR="00700381">
              <w:rPr>
                <w:rFonts w:ascii="Calibri" w:eastAsia="Calibri" w:hAnsi="Calibri" w:cs="Calibri"/>
                <w:bCs/>
                <w:color w:val="FFFFFF" w:themeColor="background1"/>
                <w:sz w:val="20"/>
                <w:szCs w:val="20"/>
                <w:bdr w:val="none" w:sz="0" w:space="0" w:color="auto"/>
              </w:rPr>
              <w:t>50</w:t>
            </w:r>
            <w:r w:rsidRPr="00026766">
              <w:rPr>
                <w:rFonts w:ascii="Calibri" w:eastAsia="Calibri" w:hAnsi="Calibri" w:cs="Calibri"/>
                <w:bCs/>
                <w:color w:val="FFFFFF" w:themeColor="background1"/>
                <w:sz w:val="20"/>
                <w:szCs w:val="20"/>
                <w:bdr w:val="none" w:sz="0" w:space="0" w:color="auto"/>
              </w:rPr>
              <w:t xml:space="preserve"> – 1</w:t>
            </w:r>
            <w:r w:rsidR="000A1F00" w:rsidRPr="00026766">
              <w:rPr>
                <w:rFonts w:ascii="Calibri" w:eastAsia="Calibri" w:hAnsi="Calibri" w:cs="Calibri"/>
                <w:bCs/>
                <w:color w:val="FFFFFF" w:themeColor="background1"/>
                <w:sz w:val="20"/>
                <w:szCs w:val="20"/>
                <w:bdr w:val="none" w:sz="0" w:space="0" w:color="auto"/>
              </w:rPr>
              <w:t>4</w:t>
            </w:r>
            <w:r w:rsidR="00764D68">
              <w:rPr>
                <w:rFonts w:ascii="Calibri" w:eastAsia="Calibri" w:hAnsi="Calibri" w:cs="Calibri"/>
                <w:bCs/>
                <w:color w:val="FFFFFF" w:themeColor="background1"/>
                <w:sz w:val="20"/>
                <w:szCs w:val="20"/>
                <w:bdr w:val="none" w:sz="0" w:space="0" w:color="auto"/>
              </w:rPr>
              <w:t>:</w:t>
            </w:r>
            <w:r w:rsidR="000A1F00" w:rsidRPr="00026766">
              <w:rPr>
                <w:rFonts w:ascii="Calibri" w:eastAsia="Calibri" w:hAnsi="Calibri" w:cs="Calibri"/>
                <w:bCs/>
                <w:color w:val="FFFFFF" w:themeColor="background1"/>
                <w:sz w:val="20"/>
                <w:szCs w:val="20"/>
                <w:bdr w:val="none" w:sz="0" w:space="0" w:color="auto"/>
              </w:rPr>
              <w:t>55</w:t>
            </w:r>
          </w:p>
          <w:p w:rsidR="00700381" w:rsidRPr="00026766" w:rsidRDefault="00700381" w:rsidP="004B3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000000" w:themeColor="text1"/>
                <w:sz w:val="20"/>
                <w:szCs w:val="20"/>
                <w:bdr w:val="none" w:sz="0" w:space="0" w:color="auto"/>
              </w:rPr>
            </w:pPr>
            <w:r>
              <w:rPr>
                <w:rFonts w:ascii="Calibri" w:eastAsia="Calibri" w:hAnsi="Calibri" w:cs="Calibri"/>
                <w:bCs/>
                <w:color w:val="FFFFFF" w:themeColor="background1"/>
                <w:sz w:val="20"/>
                <w:szCs w:val="20"/>
                <w:bdr w:val="none" w:sz="0" w:space="0" w:color="auto"/>
              </w:rPr>
              <w:t>(1h05min)</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FD2050" w:rsidRPr="00026766" w:rsidRDefault="000E5358" w:rsidP="005D0B1A">
            <w:pPr>
              <w:contextualSpacing/>
              <w:jc w:val="both"/>
              <w:rPr>
                <w:rFonts w:ascii="Calibri" w:eastAsia="Calibri" w:hAnsi="Calibri" w:cs="Calibri"/>
                <w:b/>
                <w:color w:val="FFC000"/>
                <w:sz w:val="20"/>
                <w:szCs w:val="20"/>
                <w:bdr w:val="none" w:sz="0" w:space="0" w:color="auto"/>
              </w:rPr>
            </w:pPr>
            <w:r w:rsidRPr="00026766">
              <w:rPr>
                <w:rFonts w:ascii="Calibri" w:eastAsia="Calibri" w:hAnsi="Calibri" w:cs="Calibri"/>
                <w:b/>
                <w:color w:val="FFC000"/>
                <w:sz w:val="20"/>
                <w:szCs w:val="20"/>
                <w:bdr w:val="none" w:sz="0" w:space="0" w:color="auto"/>
              </w:rPr>
              <w:t>CREATED IN MOLDOVA, RECOGNIZED WORLDWIDE</w:t>
            </w:r>
          </w:p>
          <w:p w:rsidR="00C326B0" w:rsidRPr="00026766" w:rsidRDefault="00C326B0" w:rsidP="005D0B1A">
            <w:pPr>
              <w:contextualSpacing/>
              <w:jc w:val="both"/>
              <w:rPr>
                <w:rFonts w:ascii="Calibri" w:eastAsia="Calibri" w:hAnsi="Calibri" w:cs="Calibri"/>
                <w:b/>
                <w:color w:val="FFFFFF" w:themeColor="background1"/>
                <w:sz w:val="20"/>
                <w:szCs w:val="20"/>
                <w:bdr w:val="none" w:sz="0" w:space="0" w:color="auto"/>
              </w:rPr>
            </w:pPr>
            <w:r w:rsidRPr="00026766">
              <w:rPr>
                <w:rFonts w:ascii="Calibri" w:eastAsia="Calibri" w:hAnsi="Calibri" w:cs="Calibri"/>
                <w:b/>
                <w:color w:val="FFFFFF" w:themeColor="background1"/>
                <w:sz w:val="20"/>
                <w:szCs w:val="20"/>
                <w:bdr w:val="none" w:sz="0" w:space="0" w:color="auto"/>
              </w:rPr>
              <w:t xml:space="preserve">Success stories </w:t>
            </w:r>
            <w:r w:rsidR="001017B9">
              <w:rPr>
                <w:rFonts w:ascii="Calibri" w:eastAsia="Calibri" w:hAnsi="Calibri" w:cs="Calibri"/>
                <w:b/>
                <w:color w:val="FFFFFF" w:themeColor="background1"/>
                <w:sz w:val="20"/>
                <w:szCs w:val="20"/>
                <w:bdr w:val="none" w:sz="0" w:space="0" w:color="auto"/>
              </w:rPr>
              <w:t xml:space="preserve">of Moldova’s </w:t>
            </w:r>
            <w:r w:rsidRPr="00026766">
              <w:rPr>
                <w:rFonts w:ascii="Calibri" w:eastAsia="Calibri" w:hAnsi="Calibri" w:cs="Calibri"/>
                <w:b/>
                <w:color w:val="FFFFFF" w:themeColor="background1"/>
                <w:sz w:val="20"/>
                <w:szCs w:val="20"/>
                <w:bdr w:val="none" w:sz="0" w:space="0" w:color="auto"/>
              </w:rPr>
              <w:t>super brands</w:t>
            </w:r>
            <w:r w:rsidR="001017B9">
              <w:rPr>
                <w:rFonts w:ascii="Calibri" w:eastAsia="Calibri" w:hAnsi="Calibri" w:cs="Calibri"/>
                <w:b/>
                <w:color w:val="FFFFFF" w:themeColor="background1"/>
                <w:sz w:val="20"/>
                <w:szCs w:val="20"/>
                <w:bdr w:val="none" w:sz="0" w:space="0" w:color="auto"/>
              </w:rPr>
              <w:t xml:space="preserve">. Testimonials </w:t>
            </w:r>
            <w:r w:rsidR="00E41DCC">
              <w:rPr>
                <w:rFonts w:ascii="Calibri" w:eastAsia="Calibri" w:hAnsi="Calibri" w:cs="Calibri"/>
                <w:b/>
                <w:color w:val="FFFFFF" w:themeColor="background1"/>
                <w:sz w:val="20"/>
                <w:szCs w:val="20"/>
                <w:bdr w:val="none" w:sz="0" w:space="0" w:color="auto"/>
              </w:rPr>
              <w:t>of challenges</w:t>
            </w:r>
            <w:r w:rsidR="00363F52">
              <w:rPr>
                <w:rFonts w:ascii="Calibri" w:eastAsia="Calibri" w:hAnsi="Calibri" w:cs="Calibri"/>
                <w:b/>
                <w:color w:val="FFFFFF" w:themeColor="background1"/>
                <w:sz w:val="20"/>
                <w:szCs w:val="20"/>
                <w:bdr w:val="none" w:sz="0" w:space="0" w:color="auto"/>
              </w:rPr>
              <w:t xml:space="preserve"> </w:t>
            </w:r>
            <w:r w:rsidR="001017B9">
              <w:rPr>
                <w:rFonts w:ascii="Calibri" w:eastAsia="Calibri" w:hAnsi="Calibri" w:cs="Calibri"/>
                <w:b/>
                <w:color w:val="FFFFFF" w:themeColor="background1"/>
                <w:sz w:val="20"/>
                <w:szCs w:val="20"/>
                <w:bdr w:val="none" w:sz="0" w:space="0" w:color="auto"/>
              </w:rPr>
              <w:t>and global expansion.</w:t>
            </w:r>
          </w:p>
          <w:p w:rsidR="005F1AD9" w:rsidRPr="00026766" w:rsidRDefault="00B76014" w:rsidP="005D0B1A">
            <w:pPr>
              <w:contextualSpacing/>
              <w:jc w:val="both"/>
              <w:rPr>
                <w:rFonts w:ascii="Calibri" w:eastAsia="Calibri" w:hAnsi="Calibri" w:cs="Calibri"/>
                <w:bCs/>
                <w:color w:val="000000"/>
                <w:sz w:val="20"/>
                <w:szCs w:val="20"/>
                <w:bdr w:val="none" w:sz="0" w:space="0" w:color="auto"/>
              </w:rPr>
            </w:pPr>
            <w:r w:rsidRPr="00D10BF5">
              <w:rPr>
                <w:rFonts w:ascii="Calibri" w:eastAsia="Calibri" w:hAnsi="Calibri" w:cs="Calibri"/>
                <w:i/>
                <w:color w:val="FFFF00"/>
                <w:sz w:val="20"/>
                <w:szCs w:val="20"/>
                <w:bdr w:val="none" w:sz="0" w:space="0" w:color="auto"/>
              </w:rPr>
              <w:t xml:space="preserve">Moderator: </w:t>
            </w:r>
            <w:r w:rsidR="00C326B0" w:rsidRPr="00D10BF5">
              <w:rPr>
                <w:rFonts w:ascii="Calibri" w:eastAsia="Calibri" w:hAnsi="Calibri" w:cs="Calibri"/>
                <w:i/>
                <w:color w:val="FFFF00"/>
                <w:sz w:val="20"/>
                <w:szCs w:val="20"/>
                <w:bdr w:val="none" w:sz="0" w:space="0" w:color="auto"/>
              </w:rPr>
              <w:t xml:space="preserve">Eugen </w:t>
            </w:r>
            <w:r w:rsidR="00450348" w:rsidRPr="00D10BF5">
              <w:rPr>
                <w:rFonts w:ascii="Calibri" w:eastAsia="Calibri" w:hAnsi="Calibri" w:cs="Calibri"/>
                <w:i/>
                <w:color w:val="FFFF00"/>
                <w:sz w:val="20"/>
                <w:szCs w:val="20"/>
                <w:bdr w:val="none" w:sz="0" w:space="0" w:color="auto"/>
              </w:rPr>
              <w:t>BOICO</w:t>
            </w:r>
            <w:r w:rsidRPr="00D10BF5">
              <w:rPr>
                <w:rFonts w:ascii="Calibri" w:eastAsia="Calibri" w:hAnsi="Calibri" w:cs="Calibri"/>
                <w:i/>
                <w:color w:val="FFFF00"/>
                <w:sz w:val="20"/>
                <w:szCs w:val="20"/>
                <w:bdr w:val="none" w:sz="0" w:space="0" w:color="auto"/>
              </w:rPr>
              <w:t xml:space="preserve">, </w:t>
            </w:r>
            <w:r w:rsidR="00C326B0" w:rsidRPr="00D10BF5">
              <w:rPr>
                <w:rFonts w:ascii="Calibri" w:eastAsia="Calibri" w:hAnsi="Calibri" w:cs="Calibri"/>
                <w:i/>
                <w:color w:val="FFFF00"/>
                <w:sz w:val="20"/>
                <w:szCs w:val="20"/>
                <w:bdr w:val="none" w:sz="0" w:space="0" w:color="auto"/>
              </w:rPr>
              <w:t>Director</w:t>
            </w:r>
            <w:r w:rsidRPr="00D10BF5">
              <w:rPr>
                <w:rFonts w:ascii="Calibri" w:eastAsia="Calibri" w:hAnsi="Calibri" w:cs="Calibri"/>
                <w:i/>
                <w:color w:val="FFFF00"/>
                <w:sz w:val="20"/>
                <w:szCs w:val="20"/>
                <w:bdr w:val="none" w:sz="0" w:space="0" w:color="auto"/>
              </w:rPr>
              <w:t xml:space="preserve">, </w:t>
            </w:r>
            <w:r w:rsidR="00C326B0" w:rsidRPr="00D10BF5">
              <w:rPr>
                <w:rFonts w:ascii="Calibri" w:eastAsia="Calibri" w:hAnsi="Calibri" w:cs="Calibri"/>
                <w:i/>
                <w:color w:val="FFFF00"/>
                <w:sz w:val="20"/>
                <w:szCs w:val="20"/>
                <w:bdr w:val="none" w:sz="0" w:space="0" w:color="auto"/>
              </w:rPr>
              <w:t xml:space="preserve">Publicis </w:t>
            </w:r>
            <w:r w:rsidRPr="00D10BF5">
              <w:rPr>
                <w:rFonts w:ascii="Calibri" w:eastAsia="Calibri" w:hAnsi="Calibri" w:cs="Calibri"/>
                <w:i/>
                <w:color w:val="FFFF00"/>
                <w:sz w:val="20"/>
                <w:szCs w:val="20"/>
                <w:bdr w:val="none" w:sz="0" w:space="0" w:color="auto"/>
              </w:rPr>
              <w:t xml:space="preserve">Moldova </w:t>
            </w:r>
          </w:p>
        </w:tc>
      </w:tr>
      <w:tr w:rsidR="00614109"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614109" w:rsidRPr="00026766" w:rsidRDefault="00614109" w:rsidP="004B3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FFFFFF"/>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C2D69" w:rsidRPr="000C2D69" w:rsidRDefault="000C2D69" w:rsidP="000C2D69">
            <w:pPr>
              <w:pStyle w:val="ListParagraph"/>
              <w:ind w:left="400"/>
              <w:contextualSpacing/>
              <w:jc w:val="both"/>
              <w:rPr>
                <w:rFonts w:ascii="Calibri" w:eastAsia="Calibri" w:hAnsi="Calibri"/>
                <w:bCs/>
                <w:i/>
                <w:iCs/>
                <w:color w:val="000000"/>
                <w:bdr w:val="none" w:sz="0" w:space="0" w:color="auto"/>
                <w:lang w:val="en-US"/>
              </w:rPr>
            </w:pPr>
          </w:p>
          <w:p w:rsidR="000C2D69" w:rsidRPr="00612750" w:rsidRDefault="000C2D69" w:rsidP="000C2D69">
            <w:pPr>
              <w:pStyle w:val="ListParagraph"/>
              <w:numPr>
                <w:ilvl w:val="0"/>
                <w:numId w:val="4"/>
              </w:numPr>
              <w:ind w:left="400"/>
              <w:contextualSpacing/>
              <w:jc w:val="both"/>
              <w:rPr>
                <w:rFonts w:ascii="Calibri" w:eastAsia="Calibri" w:hAnsi="Calibri"/>
                <w:bCs/>
                <w:i/>
                <w:iCs/>
                <w:noProof/>
                <w:color w:val="000000"/>
                <w:bdr w:val="none" w:sz="0" w:space="0" w:color="auto"/>
                <w:lang w:val="en-US"/>
              </w:rPr>
            </w:pPr>
            <w:r w:rsidRPr="00612750">
              <w:rPr>
                <w:rFonts w:ascii="Calibri" w:eastAsia="Calibri" w:hAnsi="Calibri"/>
                <w:b/>
                <w:i/>
                <w:iCs/>
                <w:noProof/>
                <w:bdr w:val="none" w:sz="0" w:space="0" w:color="auto"/>
                <w:lang w:val="en-US"/>
              </w:rPr>
              <w:t>Cross sectorial</w:t>
            </w:r>
            <w:r w:rsidRPr="00612750">
              <w:rPr>
                <w:rFonts w:ascii="Calibri" w:eastAsia="Calibri" w:hAnsi="Calibri"/>
                <w:bCs/>
                <w:i/>
                <w:iCs/>
                <w:noProof/>
                <w:bdr w:val="none" w:sz="0" w:space="0" w:color="auto"/>
                <w:lang w:val="en-US"/>
              </w:rPr>
              <w:t xml:space="preserve"> – Vasile TOFAN, Horizon Capital</w:t>
            </w:r>
            <w:r w:rsidR="008A195E" w:rsidRPr="00612750">
              <w:rPr>
                <w:rFonts w:ascii="Calibri" w:eastAsia="Calibri" w:hAnsi="Calibri"/>
                <w:bCs/>
                <w:i/>
                <w:iCs/>
                <w:noProof/>
                <w:bdr w:val="none" w:sz="0" w:space="0" w:color="auto"/>
                <w:lang w:val="en-US"/>
              </w:rPr>
              <w:t xml:space="preserve">, Partner, </w:t>
            </w:r>
            <w:r w:rsidRPr="00612750">
              <w:rPr>
                <w:rFonts w:ascii="Calibri" w:eastAsia="Calibri" w:hAnsi="Calibri"/>
                <w:bCs/>
                <w:i/>
                <w:iCs/>
                <w:noProof/>
                <w:bdr w:val="none" w:sz="0" w:space="0" w:color="auto"/>
                <w:lang w:val="en-US"/>
              </w:rPr>
              <w:t>(brands</w:t>
            </w:r>
            <w:r w:rsidR="00700381" w:rsidRPr="00612750">
              <w:rPr>
                <w:rFonts w:ascii="Calibri" w:eastAsia="Calibri" w:hAnsi="Calibri"/>
                <w:bCs/>
                <w:i/>
                <w:iCs/>
                <w:noProof/>
                <w:bdr w:val="none" w:sz="0" w:space="0" w:color="auto"/>
                <w:lang w:val="en-US"/>
              </w:rPr>
              <w:t>:</w:t>
            </w:r>
            <w:r w:rsidRPr="00612750">
              <w:rPr>
                <w:rFonts w:ascii="Calibri" w:eastAsia="Calibri" w:hAnsi="Calibri"/>
                <w:bCs/>
                <w:i/>
                <w:iCs/>
                <w:noProof/>
                <w:bdr w:val="none" w:sz="0" w:space="0" w:color="auto"/>
                <w:lang w:val="en-US"/>
              </w:rPr>
              <w:t xml:space="preserve"> Purcari</w:t>
            </w:r>
            <w:r w:rsidR="00F41A30" w:rsidRPr="00612750">
              <w:rPr>
                <w:rFonts w:ascii="Calibri" w:eastAsia="Calibri" w:hAnsi="Calibri"/>
                <w:bCs/>
                <w:i/>
                <w:iCs/>
                <w:noProof/>
                <w:bdr w:val="none" w:sz="0" w:space="0" w:color="auto"/>
                <w:lang w:val="en-US"/>
              </w:rPr>
              <w:t xml:space="preserve"> -</w:t>
            </w:r>
            <w:r w:rsidR="00764D68">
              <w:rPr>
                <w:rFonts w:ascii="Calibri" w:eastAsia="Calibri" w:hAnsi="Calibri"/>
                <w:bCs/>
                <w:i/>
                <w:iCs/>
                <w:noProof/>
                <w:bdr w:val="none" w:sz="0" w:space="0" w:color="auto"/>
                <w:lang w:val="en-US"/>
              </w:rPr>
              <w:t xml:space="preserve"> </w:t>
            </w:r>
            <w:r w:rsidR="00F41A30" w:rsidRPr="00612750">
              <w:rPr>
                <w:rFonts w:ascii="Calibri" w:eastAsia="Calibri" w:hAnsi="Calibri"/>
                <w:bCs/>
                <w:i/>
                <w:iCs/>
                <w:noProof/>
                <w:bdr w:val="none" w:sz="0" w:space="0" w:color="auto"/>
                <w:lang w:val="en-US"/>
              </w:rPr>
              <w:t xml:space="preserve">first listed company from Moldova, entered in over 30 markets, </w:t>
            </w:r>
            <w:r w:rsidRPr="00612750">
              <w:rPr>
                <w:rFonts w:ascii="Calibri" w:eastAsia="Calibri" w:hAnsi="Calibri"/>
                <w:bCs/>
                <w:i/>
                <w:iCs/>
                <w:noProof/>
                <w:bdr w:val="none" w:sz="0" w:space="0" w:color="auto"/>
                <w:lang w:val="en-US"/>
              </w:rPr>
              <w:t>GCC)</w:t>
            </w:r>
          </w:p>
          <w:p w:rsidR="000E5358" w:rsidRPr="00612750" w:rsidRDefault="00340433" w:rsidP="00826ED5">
            <w:pPr>
              <w:pStyle w:val="ListParagraph"/>
              <w:numPr>
                <w:ilvl w:val="0"/>
                <w:numId w:val="4"/>
              </w:numPr>
              <w:spacing w:before="240"/>
              <w:ind w:left="400"/>
              <w:contextualSpacing/>
              <w:jc w:val="both"/>
              <w:rPr>
                <w:rFonts w:ascii="Calibri" w:eastAsia="Calibri" w:hAnsi="Calibri"/>
                <w:bCs/>
                <w:noProof/>
                <w:color w:val="000000"/>
                <w:bdr w:val="none" w:sz="0" w:space="0" w:color="auto"/>
                <w:lang w:val="en-US"/>
              </w:rPr>
            </w:pPr>
            <w:r w:rsidRPr="00612750">
              <w:rPr>
                <w:rFonts w:ascii="Calibri" w:eastAsia="Calibri" w:hAnsi="Calibri"/>
                <w:b/>
                <w:i/>
                <w:iCs/>
                <w:noProof/>
                <w:color w:val="000000"/>
                <w:bdr w:val="none" w:sz="0" w:space="0" w:color="auto"/>
                <w:lang w:val="en-US"/>
              </w:rPr>
              <w:t>Creative Industries</w:t>
            </w:r>
            <w:r w:rsidRPr="00612750">
              <w:rPr>
                <w:rFonts w:ascii="Calibri" w:eastAsia="Calibri" w:hAnsi="Calibri"/>
                <w:bCs/>
                <w:i/>
                <w:iCs/>
                <w:noProof/>
                <w:color w:val="000000"/>
                <w:bdr w:val="none" w:sz="0" w:space="0" w:color="auto"/>
                <w:lang w:val="en-US"/>
              </w:rPr>
              <w:t xml:space="preserve"> </w:t>
            </w:r>
            <w:r w:rsidR="00363F52" w:rsidRPr="00612750">
              <w:rPr>
                <w:rFonts w:ascii="Calibri" w:eastAsia="Calibri" w:hAnsi="Calibri"/>
                <w:bCs/>
                <w:i/>
                <w:iCs/>
                <w:noProof/>
                <w:color w:val="000000"/>
                <w:bdr w:val="none" w:sz="0" w:space="0" w:color="auto"/>
                <w:lang w:val="en-US"/>
              </w:rPr>
              <w:t>–</w:t>
            </w:r>
            <w:r w:rsidRPr="00612750">
              <w:rPr>
                <w:rFonts w:ascii="Calibri" w:eastAsia="Calibri" w:hAnsi="Calibri"/>
                <w:bCs/>
                <w:i/>
                <w:iCs/>
                <w:noProof/>
                <w:color w:val="000000"/>
                <w:bdr w:val="none" w:sz="0" w:space="0" w:color="auto"/>
                <w:lang w:val="en-US"/>
              </w:rPr>
              <w:t xml:space="preserve"> </w:t>
            </w:r>
            <w:r w:rsidR="00363F52" w:rsidRPr="00612750">
              <w:rPr>
                <w:rFonts w:ascii="Calibri" w:eastAsia="Calibri" w:hAnsi="Calibri"/>
                <w:bCs/>
                <w:i/>
                <w:iCs/>
                <w:noProof/>
                <w:color w:val="000000"/>
                <w:bdr w:val="none" w:sz="0" w:space="0" w:color="auto"/>
                <w:lang w:val="en-US"/>
              </w:rPr>
              <w:t>Dmitri VOLO</w:t>
            </w:r>
            <w:r w:rsidR="00C332B6" w:rsidRPr="00612750">
              <w:rPr>
                <w:rFonts w:ascii="Calibri" w:eastAsia="Calibri" w:hAnsi="Calibri"/>
                <w:bCs/>
                <w:i/>
                <w:iCs/>
                <w:noProof/>
                <w:color w:val="000000"/>
                <w:bdr w:val="none" w:sz="0" w:space="0" w:color="auto"/>
                <w:lang w:val="en-US"/>
              </w:rPr>
              <w:t>Ș</w:t>
            </w:r>
            <w:r w:rsidR="00363F52" w:rsidRPr="00612750">
              <w:rPr>
                <w:rFonts w:ascii="Calibri" w:eastAsia="Calibri" w:hAnsi="Calibri"/>
                <w:bCs/>
                <w:i/>
                <w:iCs/>
                <w:noProof/>
                <w:color w:val="000000"/>
                <w:bdr w:val="none" w:sz="0" w:space="0" w:color="auto"/>
                <w:lang w:val="en-US"/>
              </w:rPr>
              <w:t xml:space="preserve">IN, </w:t>
            </w:r>
            <w:r w:rsidR="005F1AD9" w:rsidRPr="00612750">
              <w:rPr>
                <w:rFonts w:ascii="Calibri" w:eastAsia="Calibri" w:hAnsi="Calibri"/>
                <w:bCs/>
                <w:i/>
                <w:iCs/>
                <w:noProof/>
                <w:color w:val="000000"/>
                <w:bdr w:val="none" w:sz="0" w:space="0" w:color="auto"/>
                <w:lang w:val="en-US"/>
              </w:rPr>
              <w:t>S</w:t>
            </w:r>
            <w:r w:rsidR="000E5358" w:rsidRPr="00612750">
              <w:rPr>
                <w:rFonts w:ascii="Calibri" w:eastAsia="Calibri" w:hAnsi="Calibri"/>
                <w:bCs/>
                <w:i/>
                <w:iCs/>
                <w:noProof/>
                <w:color w:val="000000"/>
                <w:bdr w:val="none" w:sz="0" w:space="0" w:color="auto"/>
                <w:lang w:val="en-US"/>
              </w:rPr>
              <w:t>i</w:t>
            </w:r>
            <w:r w:rsidR="005F1AD9" w:rsidRPr="00612750">
              <w:rPr>
                <w:rFonts w:ascii="Calibri" w:eastAsia="Calibri" w:hAnsi="Calibri"/>
                <w:bCs/>
                <w:i/>
                <w:iCs/>
                <w:noProof/>
                <w:color w:val="000000"/>
                <w:bdr w:val="none" w:sz="0" w:space="0" w:color="auto"/>
                <w:lang w:val="en-US"/>
              </w:rPr>
              <w:t>mpals</w:t>
            </w:r>
            <w:r w:rsidR="008A195E" w:rsidRPr="00612750">
              <w:rPr>
                <w:rFonts w:ascii="Calibri" w:eastAsia="Calibri" w:hAnsi="Calibri"/>
                <w:bCs/>
                <w:i/>
                <w:iCs/>
                <w:noProof/>
                <w:color w:val="000000"/>
                <w:bdr w:val="none" w:sz="0" w:space="0" w:color="auto"/>
                <w:lang w:val="en-US"/>
              </w:rPr>
              <w:t xml:space="preserve">, Founder, </w:t>
            </w:r>
            <w:r w:rsidR="00B76014" w:rsidRPr="00612750">
              <w:rPr>
                <w:rFonts w:ascii="Calibri" w:eastAsia="Calibri" w:hAnsi="Calibri"/>
                <w:bCs/>
                <w:i/>
                <w:iCs/>
                <w:noProof/>
                <w:color w:val="000000"/>
                <w:bdr w:val="none" w:sz="0" w:space="0" w:color="auto"/>
                <w:lang w:val="en-US"/>
              </w:rPr>
              <w:t>(</w:t>
            </w:r>
            <w:r w:rsidR="000C2D69" w:rsidRPr="00612750">
              <w:rPr>
                <w:rFonts w:ascii="Calibri" w:eastAsia="Calibri" w:hAnsi="Calibri"/>
                <w:bCs/>
                <w:i/>
                <w:iCs/>
                <w:noProof/>
                <w:color w:val="000000"/>
                <w:bdr w:val="none" w:sz="0" w:space="0" w:color="auto"/>
                <w:lang w:val="en-US"/>
              </w:rPr>
              <w:t>brand</w:t>
            </w:r>
            <w:r w:rsidR="00700381" w:rsidRPr="00612750">
              <w:rPr>
                <w:rFonts w:ascii="Calibri" w:eastAsia="Calibri" w:hAnsi="Calibri"/>
                <w:bCs/>
                <w:i/>
                <w:iCs/>
                <w:noProof/>
                <w:color w:val="000000"/>
                <w:bdr w:val="none" w:sz="0" w:space="0" w:color="auto"/>
                <w:lang w:val="en-US"/>
              </w:rPr>
              <w:t>:</w:t>
            </w:r>
            <w:r w:rsidR="000C2D69" w:rsidRPr="00612750">
              <w:rPr>
                <w:rFonts w:ascii="Calibri" w:eastAsia="Calibri" w:hAnsi="Calibri"/>
                <w:bCs/>
                <w:i/>
                <w:iCs/>
                <w:noProof/>
                <w:color w:val="000000"/>
                <w:bdr w:val="none" w:sz="0" w:space="0" w:color="auto"/>
                <w:lang w:val="en-US"/>
              </w:rPr>
              <w:t xml:space="preserve"> </w:t>
            </w:r>
            <w:r w:rsidR="000E5358" w:rsidRPr="00612750">
              <w:rPr>
                <w:rFonts w:ascii="Calibri" w:eastAsia="Calibri" w:hAnsi="Calibri"/>
                <w:bCs/>
                <w:i/>
                <w:iCs/>
                <w:noProof/>
                <w:color w:val="000000"/>
                <w:bdr w:val="none" w:sz="0" w:space="0" w:color="auto"/>
                <w:lang w:val="en-US"/>
              </w:rPr>
              <w:t>Lobster</w:t>
            </w:r>
            <w:r w:rsidR="00F66B86" w:rsidRPr="00612750">
              <w:rPr>
                <w:rFonts w:ascii="Calibri" w:eastAsia="Calibri" w:hAnsi="Calibri"/>
                <w:bCs/>
                <w:i/>
                <w:iCs/>
                <w:noProof/>
                <w:color w:val="000000"/>
                <w:bdr w:val="none" w:sz="0" w:space="0" w:color="auto"/>
                <w:lang w:val="en-US"/>
              </w:rPr>
              <w:t xml:space="preserve"> – innovative devices for athletes won Red Dot Award 2020; </w:t>
            </w:r>
            <w:r w:rsidR="003C2057" w:rsidRPr="00612750">
              <w:rPr>
                <w:rFonts w:ascii="Calibri" w:eastAsia="Calibri" w:hAnsi="Calibri"/>
                <w:bCs/>
                <w:i/>
                <w:iCs/>
                <w:noProof/>
                <w:color w:val="000000"/>
                <w:bdr w:val="none" w:sz="0" w:space="0" w:color="auto"/>
                <w:lang w:val="en-US"/>
              </w:rPr>
              <w:t>Simpals studio released in 2019 the first VR animated film in Eastern Europe</w:t>
            </w:r>
            <w:r w:rsidR="00B76014" w:rsidRPr="00612750">
              <w:rPr>
                <w:rFonts w:ascii="Calibri" w:eastAsia="Calibri" w:hAnsi="Calibri"/>
                <w:bCs/>
                <w:i/>
                <w:iCs/>
                <w:noProof/>
                <w:color w:val="000000"/>
                <w:bdr w:val="none" w:sz="0" w:space="0" w:color="auto"/>
                <w:lang w:val="en-US"/>
              </w:rPr>
              <w:t>)</w:t>
            </w:r>
          </w:p>
          <w:p w:rsidR="000C2D69" w:rsidRPr="00612750" w:rsidRDefault="000D2EA6" w:rsidP="00826ED5">
            <w:pPr>
              <w:pStyle w:val="ListParagraph"/>
              <w:numPr>
                <w:ilvl w:val="0"/>
                <w:numId w:val="4"/>
              </w:numPr>
              <w:spacing w:before="240"/>
              <w:ind w:left="400"/>
              <w:contextualSpacing/>
              <w:jc w:val="both"/>
              <w:rPr>
                <w:rFonts w:ascii="Calibri" w:eastAsia="Calibri" w:hAnsi="Calibri"/>
                <w:bCs/>
                <w:i/>
                <w:iCs/>
                <w:noProof/>
                <w:color w:val="000000"/>
                <w:bdr w:val="none" w:sz="0" w:space="0" w:color="auto"/>
                <w:lang w:val="en-US"/>
              </w:rPr>
            </w:pPr>
            <w:r w:rsidRPr="00612750">
              <w:rPr>
                <w:rFonts w:ascii="Calibri" w:eastAsia="Times New Roman" w:hAnsi="Calibri"/>
                <w:b/>
                <w:bCs/>
                <w:i/>
                <w:iCs/>
                <w:noProof/>
                <w:lang w:val="en-US"/>
              </w:rPr>
              <w:t xml:space="preserve">Creative Industries </w:t>
            </w:r>
            <w:r w:rsidR="000C2D69" w:rsidRPr="00612750">
              <w:rPr>
                <w:rFonts w:ascii="Calibri" w:eastAsia="Times New Roman" w:hAnsi="Calibri"/>
                <w:b/>
                <w:bCs/>
                <w:i/>
                <w:iCs/>
                <w:noProof/>
                <w:lang w:val="en-US"/>
              </w:rPr>
              <w:t xml:space="preserve">– </w:t>
            </w:r>
            <w:r w:rsidRPr="00612750">
              <w:rPr>
                <w:rFonts w:ascii="Calibri" w:eastAsia="Times New Roman" w:hAnsi="Calibri"/>
                <w:i/>
                <w:iCs/>
                <w:noProof/>
                <w:lang w:val="en-US"/>
              </w:rPr>
              <w:t>Elena IVANOVA,  Crunchyroll, Managing Director,</w:t>
            </w:r>
            <w:r w:rsidRPr="00612750">
              <w:rPr>
                <w:rFonts w:ascii="Calibri" w:eastAsia="Times New Roman" w:hAnsi="Calibri"/>
                <w:b/>
                <w:bCs/>
                <w:i/>
                <w:iCs/>
                <w:noProof/>
                <w:lang w:val="en-US"/>
              </w:rPr>
              <w:t xml:space="preserve"> </w:t>
            </w:r>
            <w:r w:rsidR="000C2D69" w:rsidRPr="00612750">
              <w:rPr>
                <w:rFonts w:ascii="Calibri" w:eastAsia="Times New Roman" w:hAnsi="Calibri"/>
                <w:i/>
                <w:iCs/>
                <w:noProof/>
                <w:lang w:val="en-US"/>
              </w:rPr>
              <w:t>(brand</w:t>
            </w:r>
            <w:r w:rsidR="00700381" w:rsidRPr="00612750">
              <w:rPr>
                <w:rFonts w:ascii="Calibri" w:eastAsia="Times New Roman" w:hAnsi="Calibri"/>
                <w:i/>
                <w:iCs/>
                <w:noProof/>
                <w:lang w:val="en-US"/>
              </w:rPr>
              <w:t>:</w:t>
            </w:r>
            <w:r w:rsidR="000C2D69" w:rsidRPr="00612750">
              <w:rPr>
                <w:rFonts w:ascii="Calibri" w:eastAsia="Times New Roman" w:hAnsi="Calibri"/>
                <w:i/>
                <w:iCs/>
                <w:noProof/>
                <w:lang w:val="en-US"/>
              </w:rPr>
              <w:t xml:space="preserve"> </w:t>
            </w:r>
            <w:r w:rsidR="00700381" w:rsidRPr="00612750">
              <w:rPr>
                <w:rFonts w:ascii="Calibri" w:eastAsia="Times New Roman" w:hAnsi="Calibri"/>
                <w:i/>
                <w:iCs/>
                <w:noProof/>
                <w:lang w:val="en-US"/>
              </w:rPr>
              <w:t>wo</w:t>
            </w:r>
            <w:r w:rsidR="00764D68">
              <w:rPr>
                <w:rFonts w:ascii="Calibri" w:eastAsia="Times New Roman" w:hAnsi="Calibri"/>
                <w:i/>
                <w:iCs/>
                <w:noProof/>
                <w:lang w:val="en-US"/>
              </w:rPr>
              <w:t>r</w:t>
            </w:r>
            <w:r w:rsidR="00700381" w:rsidRPr="00612750">
              <w:rPr>
                <w:rFonts w:ascii="Calibri" w:eastAsia="Times New Roman" w:hAnsi="Calibri"/>
                <w:i/>
                <w:iCs/>
                <w:noProof/>
                <w:lang w:val="en-US"/>
              </w:rPr>
              <w:t xml:space="preserve">ld largest </w:t>
            </w:r>
            <w:r w:rsidR="000C2D69" w:rsidRPr="00612750">
              <w:rPr>
                <w:rFonts w:ascii="Calibri" w:eastAsia="Times New Roman" w:hAnsi="Calibri"/>
                <w:i/>
                <w:iCs/>
                <w:noProof/>
                <w:lang w:val="en-US"/>
              </w:rPr>
              <w:t>anime</w:t>
            </w:r>
            <w:r w:rsidR="00700381" w:rsidRPr="00612750">
              <w:rPr>
                <w:rFonts w:ascii="Calibri" w:eastAsia="Times New Roman" w:hAnsi="Calibri"/>
                <w:i/>
                <w:iCs/>
                <w:noProof/>
                <w:lang w:val="en-US"/>
              </w:rPr>
              <w:t xml:space="preserve"> library offering over 1000 anime, </w:t>
            </w:r>
            <w:r w:rsidR="000C2D69" w:rsidRPr="00612750">
              <w:rPr>
                <w:rFonts w:ascii="Calibri" w:eastAsia="Times New Roman" w:hAnsi="Calibri"/>
                <w:i/>
                <w:iCs/>
                <w:noProof/>
                <w:lang w:val="en-US"/>
              </w:rPr>
              <w:t>with 70+ million</w:t>
            </w:r>
            <w:r w:rsidR="00700381" w:rsidRPr="00612750">
              <w:rPr>
                <w:rFonts w:ascii="Calibri" w:eastAsia="Times New Roman" w:hAnsi="Calibri"/>
                <w:i/>
                <w:iCs/>
                <w:noProof/>
                <w:lang w:val="en-US"/>
              </w:rPr>
              <w:t xml:space="preserve"> use</w:t>
            </w:r>
            <w:r w:rsidR="00764D68">
              <w:rPr>
                <w:rFonts w:ascii="Calibri" w:eastAsia="Times New Roman" w:hAnsi="Calibri"/>
                <w:i/>
                <w:iCs/>
                <w:noProof/>
                <w:lang w:val="en-US"/>
              </w:rPr>
              <w:t>r</w:t>
            </w:r>
            <w:r w:rsidR="00700381" w:rsidRPr="00612750">
              <w:rPr>
                <w:rFonts w:ascii="Calibri" w:eastAsia="Times New Roman" w:hAnsi="Calibri"/>
                <w:i/>
                <w:iCs/>
                <w:noProof/>
                <w:lang w:val="en-US"/>
              </w:rPr>
              <w:t>s</w:t>
            </w:r>
            <w:r w:rsidR="000C2D69" w:rsidRPr="00612750">
              <w:rPr>
                <w:rFonts w:ascii="Calibri" w:eastAsia="Times New Roman" w:hAnsi="Calibri"/>
                <w:i/>
                <w:iCs/>
                <w:noProof/>
                <w:lang w:val="en-US"/>
              </w:rPr>
              <w:t>)</w:t>
            </w:r>
          </w:p>
          <w:p w:rsidR="00614109" w:rsidRPr="00612750" w:rsidRDefault="00340433" w:rsidP="00D36E28">
            <w:pPr>
              <w:pStyle w:val="ListParagraph"/>
              <w:numPr>
                <w:ilvl w:val="0"/>
                <w:numId w:val="4"/>
              </w:numPr>
              <w:ind w:left="400"/>
              <w:contextualSpacing/>
              <w:jc w:val="both"/>
              <w:rPr>
                <w:rFonts w:ascii="Calibri" w:eastAsia="Calibri" w:hAnsi="Calibri"/>
                <w:bCs/>
                <w:noProof/>
                <w:color w:val="000000"/>
                <w:bdr w:val="none" w:sz="0" w:space="0" w:color="auto"/>
                <w:lang w:val="en-US"/>
              </w:rPr>
            </w:pPr>
            <w:r w:rsidRPr="00612750">
              <w:rPr>
                <w:rFonts w:ascii="Calibri" w:eastAsia="Calibri" w:hAnsi="Calibri"/>
                <w:b/>
                <w:i/>
                <w:iCs/>
                <w:noProof/>
                <w:color w:val="000000"/>
                <w:bdr w:val="none" w:sz="0" w:space="0" w:color="auto"/>
                <w:lang w:val="en-US"/>
              </w:rPr>
              <w:t>Fintech</w:t>
            </w:r>
            <w:r w:rsidRPr="00612750">
              <w:rPr>
                <w:rFonts w:ascii="Calibri" w:eastAsia="Calibri" w:hAnsi="Calibri"/>
                <w:bCs/>
                <w:i/>
                <w:iCs/>
                <w:noProof/>
                <w:color w:val="000000"/>
                <w:bdr w:val="none" w:sz="0" w:space="0" w:color="auto"/>
                <w:lang w:val="en-US"/>
              </w:rPr>
              <w:t xml:space="preserve"> </w:t>
            </w:r>
            <w:r w:rsidR="00363F52" w:rsidRPr="00612750">
              <w:rPr>
                <w:rFonts w:ascii="Calibri" w:eastAsia="Calibri" w:hAnsi="Calibri"/>
                <w:bCs/>
                <w:i/>
                <w:iCs/>
                <w:noProof/>
                <w:color w:val="000000"/>
                <w:bdr w:val="none" w:sz="0" w:space="0" w:color="auto"/>
                <w:lang w:val="en-US"/>
              </w:rPr>
              <w:t>–</w:t>
            </w:r>
            <w:r w:rsidRPr="00612750">
              <w:rPr>
                <w:rFonts w:ascii="Calibri" w:eastAsia="Calibri" w:hAnsi="Calibri"/>
                <w:bCs/>
                <w:i/>
                <w:iCs/>
                <w:noProof/>
                <w:color w:val="000000"/>
                <w:bdr w:val="none" w:sz="0" w:space="0" w:color="auto"/>
                <w:lang w:val="en-US"/>
              </w:rPr>
              <w:t xml:space="preserve"> </w:t>
            </w:r>
            <w:r w:rsidR="00363F52" w:rsidRPr="00612750">
              <w:rPr>
                <w:rFonts w:ascii="Calibri" w:eastAsia="Calibri" w:hAnsi="Calibri"/>
                <w:bCs/>
                <w:i/>
                <w:iCs/>
                <w:noProof/>
                <w:color w:val="000000"/>
                <w:bdr w:val="none" w:sz="0" w:space="0" w:color="auto"/>
                <w:lang w:val="en-US"/>
              </w:rPr>
              <w:t>Andre</w:t>
            </w:r>
            <w:r w:rsidR="000C2D69" w:rsidRPr="00612750">
              <w:rPr>
                <w:rFonts w:ascii="Calibri" w:eastAsia="Calibri" w:hAnsi="Calibri"/>
                <w:bCs/>
                <w:i/>
                <w:iCs/>
                <w:noProof/>
                <w:color w:val="000000"/>
                <w:bdr w:val="none" w:sz="0" w:space="0" w:color="auto"/>
                <w:lang w:val="en-US"/>
              </w:rPr>
              <w:t>y</w:t>
            </w:r>
            <w:r w:rsidR="00363F52" w:rsidRPr="00612750">
              <w:rPr>
                <w:rFonts w:ascii="Calibri" w:eastAsia="Calibri" w:hAnsi="Calibri"/>
                <w:bCs/>
                <w:i/>
                <w:iCs/>
                <w:noProof/>
                <w:color w:val="000000"/>
                <w:bdr w:val="none" w:sz="0" w:space="0" w:color="auto"/>
                <w:lang w:val="en-US"/>
              </w:rPr>
              <w:t xml:space="preserve"> AYDOV, </w:t>
            </w:r>
            <w:r w:rsidR="00B76014" w:rsidRPr="00612750">
              <w:rPr>
                <w:rFonts w:ascii="Calibri" w:eastAsia="Calibri" w:hAnsi="Calibri"/>
                <w:bCs/>
                <w:i/>
                <w:iCs/>
                <w:noProof/>
                <w:color w:val="000000"/>
                <w:bdr w:val="none" w:sz="0" w:space="0" w:color="auto"/>
                <w:lang w:val="en-US"/>
              </w:rPr>
              <w:t>Q</w:t>
            </w:r>
            <w:r w:rsidR="003C1EAA" w:rsidRPr="00612750">
              <w:rPr>
                <w:rFonts w:ascii="Calibri" w:eastAsia="Calibri" w:hAnsi="Calibri"/>
                <w:bCs/>
                <w:i/>
                <w:iCs/>
                <w:noProof/>
                <w:color w:val="000000"/>
                <w:bdr w:val="none" w:sz="0" w:space="0" w:color="auto"/>
                <w:lang w:val="en-US"/>
              </w:rPr>
              <w:t>S</w:t>
            </w:r>
            <w:r w:rsidR="00B76014" w:rsidRPr="00612750">
              <w:rPr>
                <w:rFonts w:ascii="Calibri" w:eastAsia="Calibri" w:hAnsi="Calibri"/>
                <w:bCs/>
                <w:i/>
                <w:iCs/>
                <w:noProof/>
                <w:color w:val="000000"/>
                <w:bdr w:val="none" w:sz="0" w:space="0" w:color="auto"/>
                <w:lang w:val="en-US"/>
              </w:rPr>
              <w:t>ystems</w:t>
            </w:r>
            <w:r w:rsidR="000C2D69" w:rsidRPr="00612750">
              <w:rPr>
                <w:rFonts w:ascii="Calibri" w:eastAsia="Calibri" w:hAnsi="Calibri"/>
                <w:bCs/>
                <w:i/>
                <w:iCs/>
                <w:noProof/>
                <w:color w:val="000000"/>
                <w:bdr w:val="none" w:sz="0" w:space="0" w:color="auto"/>
                <w:lang w:val="en-US"/>
              </w:rPr>
              <w:t xml:space="preserve">, </w:t>
            </w:r>
            <w:r w:rsidR="000D2EA6" w:rsidRPr="00612750">
              <w:rPr>
                <w:rFonts w:ascii="Calibri" w:eastAsia="Calibri" w:hAnsi="Calibri"/>
                <w:bCs/>
                <w:i/>
                <w:iCs/>
                <w:noProof/>
                <w:color w:val="000000"/>
                <w:bdr w:val="none" w:sz="0" w:space="0" w:color="auto"/>
                <w:lang w:val="en-US"/>
              </w:rPr>
              <w:t>D</w:t>
            </w:r>
            <w:r w:rsidR="000C2D69" w:rsidRPr="00612750">
              <w:rPr>
                <w:rFonts w:ascii="Calibri" w:eastAsia="Calibri" w:hAnsi="Calibri"/>
                <w:bCs/>
                <w:i/>
                <w:iCs/>
                <w:noProof/>
                <w:color w:val="000000"/>
                <w:bdr w:val="none" w:sz="0" w:space="0" w:color="auto"/>
                <w:lang w:val="en-US"/>
              </w:rPr>
              <w:t>irector</w:t>
            </w:r>
            <w:r w:rsidR="004B317E" w:rsidRPr="00612750">
              <w:rPr>
                <w:rFonts w:ascii="Calibri" w:eastAsia="Calibri" w:hAnsi="Calibri"/>
                <w:bCs/>
                <w:i/>
                <w:iCs/>
                <w:noProof/>
                <w:color w:val="000000"/>
                <w:bdr w:val="none" w:sz="0" w:space="0" w:color="auto"/>
                <w:lang w:val="en-US"/>
              </w:rPr>
              <w:t xml:space="preserve"> </w:t>
            </w:r>
            <w:r w:rsidR="000C2D69" w:rsidRPr="00612750">
              <w:rPr>
                <w:rFonts w:ascii="Calibri" w:eastAsia="Calibri" w:hAnsi="Calibri"/>
                <w:bCs/>
                <w:i/>
                <w:iCs/>
                <w:noProof/>
                <w:color w:val="000000"/>
                <w:bdr w:val="none" w:sz="0" w:space="0" w:color="auto"/>
                <w:lang w:val="en-US"/>
              </w:rPr>
              <w:t>(brands</w:t>
            </w:r>
            <w:r w:rsidR="00C332B6" w:rsidRPr="00612750">
              <w:rPr>
                <w:rFonts w:ascii="Calibri" w:eastAsia="Calibri" w:hAnsi="Calibri"/>
                <w:bCs/>
                <w:i/>
                <w:iCs/>
                <w:noProof/>
                <w:color w:val="000000"/>
                <w:bdr w:val="none" w:sz="0" w:space="0" w:color="auto"/>
                <w:lang w:val="en-US"/>
              </w:rPr>
              <w:t>:</w:t>
            </w:r>
            <w:r w:rsidR="000C2D69" w:rsidRPr="00612750">
              <w:rPr>
                <w:rFonts w:ascii="Calibri" w:eastAsia="Calibri" w:hAnsi="Calibri"/>
                <w:bCs/>
                <w:i/>
                <w:iCs/>
                <w:noProof/>
                <w:color w:val="000000"/>
                <w:bdr w:val="none" w:sz="0" w:space="0" w:color="auto"/>
                <w:lang w:val="en-US"/>
              </w:rPr>
              <w:t xml:space="preserve"> </w:t>
            </w:r>
            <w:r w:rsidR="00B22700" w:rsidRPr="00612750">
              <w:rPr>
                <w:rFonts w:ascii="Calibri" w:eastAsia="Calibri" w:hAnsi="Calibri"/>
                <w:bCs/>
                <w:i/>
                <w:iCs/>
                <w:noProof/>
                <w:color w:val="000000"/>
                <w:bdr w:val="none" w:sz="0" w:space="0" w:color="auto"/>
                <w:lang w:val="en-US"/>
              </w:rPr>
              <w:t xml:space="preserve">financial and </w:t>
            </w:r>
            <w:r w:rsidR="000C2D69" w:rsidRPr="00612750">
              <w:rPr>
                <w:rFonts w:ascii="Calibri" w:eastAsia="Calibri" w:hAnsi="Calibri"/>
                <w:bCs/>
                <w:i/>
                <w:iCs/>
                <w:noProof/>
                <w:color w:val="000000"/>
                <w:bdr w:val="none" w:sz="0" w:space="0" w:color="auto"/>
                <w:lang w:val="en-US"/>
              </w:rPr>
              <w:t>payment solutions for CIS</w:t>
            </w:r>
            <w:r w:rsidR="00B22700" w:rsidRPr="00612750">
              <w:rPr>
                <w:rFonts w:ascii="Calibri" w:eastAsia="Calibri" w:hAnsi="Calibri"/>
                <w:bCs/>
                <w:i/>
                <w:iCs/>
                <w:noProof/>
                <w:color w:val="000000"/>
                <w:bdr w:val="none" w:sz="0" w:space="0" w:color="auto"/>
                <w:lang w:val="en-US"/>
              </w:rPr>
              <w:t xml:space="preserve"> &amp; Europe</w:t>
            </w:r>
            <w:r w:rsidR="00F41A30" w:rsidRPr="00612750">
              <w:rPr>
                <w:rFonts w:ascii="Calibri" w:eastAsia="Calibri" w:hAnsi="Calibri"/>
                <w:bCs/>
                <w:i/>
                <w:iCs/>
                <w:noProof/>
                <w:color w:val="000000"/>
                <w:bdr w:val="none" w:sz="0" w:space="0" w:color="auto"/>
                <w:lang w:val="en-US"/>
              </w:rPr>
              <w:t xml:space="preserve"> </w:t>
            </w:r>
            <w:r w:rsidR="000C2D69" w:rsidRPr="00612750">
              <w:rPr>
                <w:rFonts w:ascii="Calibri" w:eastAsia="Calibri" w:hAnsi="Calibri"/>
                <w:bCs/>
                <w:i/>
                <w:iCs/>
                <w:noProof/>
                <w:color w:val="000000"/>
                <w:bdr w:val="none" w:sz="0" w:space="0" w:color="auto"/>
                <w:lang w:val="en-US"/>
              </w:rPr>
              <w:t>banking systems)</w:t>
            </w:r>
          </w:p>
          <w:p w:rsidR="00135B58" w:rsidRPr="009D0557" w:rsidRDefault="00340433" w:rsidP="009D0557">
            <w:pPr>
              <w:pStyle w:val="ListParagraph"/>
              <w:numPr>
                <w:ilvl w:val="0"/>
                <w:numId w:val="4"/>
              </w:numPr>
              <w:ind w:left="400"/>
              <w:contextualSpacing/>
              <w:jc w:val="both"/>
              <w:rPr>
                <w:rFonts w:ascii="Calibri" w:eastAsia="Calibri" w:hAnsi="Calibri"/>
                <w:bCs/>
                <w:i/>
                <w:iCs/>
                <w:noProof/>
                <w:color w:val="000000"/>
                <w:bdr w:val="none" w:sz="0" w:space="0" w:color="auto"/>
                <w:lang w:val="en-US"/>
              </w:rPr>
            </w:pPr>
            <w:r w:rsidRPr="00612750">
              <w:rPr>
                <w:rFonts w:ascii="Calibri" w:eastAsia="Calibri" w:hAnsi="Calibri"/>
                <w:b/>
                <w:i/>
                <w:iCs/>
                <w:noProof/>
                <w:bdr w:val="none" w:sz="0" w:space="0" w:color="auto"/>
                <w:lang w:val="en-US"/>
              </w:rPr>
              <w:t>HoReCa</w:t>
            </w:r>
            <w:r w:rsidRPr="00612750">
              <w:rPr>
                <w:rFonts w:ascii="Calibri" w:eastAsia="Calibri" w:hAnsi="Calibri"/>
                <w:bCs/>
                <w:i/>
                <w:iCs/>
                <w:noProof/>
                <w:bdr w:val="none" w:sz="0" w:space="0" w:color="auto"/>
                <w:lang w:val="en-US"/>
              </w:rPr>
              <w:t xml:space="preserve"> – </w:t>
            </w:r>
            <w:r w:rsidR="00363F52" w:rsidRPr="00612750">
              <w:rPr>
                <w:rFonts w:ascii="Calibri" w:eastAsia="Calibri" w:hAnsi="Calibri"/>
                <w:bCs/>
                <w:i/>
                <w:iCs/>
                <w:noProof/>
                <w:bdr w:val="none" w:sz="0" w:space="0" w:color="auto"/>
                <w:lang w:val="en-US"/>
              </w:rPr>
              <w:t>Ruslan COJOCARU, Tucano</w:t>
            </w:r>
            <w:r w:rsidRPr="00612750">
              <w:rPr>
                <w:rFonts w:ascii="Calibri" w:eastAsia="Calibri" w:hAnsi="Calibri"/>
                <w:bCs/>
                <w:i/>
                <w:iCs/>
                <w:noProof/>
                <w:bdr w:val="none" w:sz="0" w:space="0" w:color="auto"/>
                <w:lang w:val="en-US"/>
              </w:rPr>
              <w:t xml:space="preserve"> Coffee</w:t>
            </w:r>
            <w:r w:rsidR="000C2D69" w:rsidRPr="00612750">
              <w:rPr>
                <w:rFonts w:ascii="Calibri" w:eastAsia="Calibri" w:hAnsi="Calibri"/>
                <w:bCs/>
                <w:i/>
                <w:iCs/>
                <w:noProof/>
                <w:bdr w:val="none" w:sz="0" w:space="0" w:color="auto"/>
                <w:lang w:val="en-US"/>
              </w:rPr>
              <w:t>, CEO &amp; founder (brand Tucano</w:t>
            </w:r>
            <w:r w:rsidR="00C332B6" w:rsidRPr="00612750">
              <w:rPr>
                <w:rFonts w:ascii="Calibri" w:eastAsia="Calibri" w:hAnsi="Calibri"/>
                <w:bCs/>
                <w:i/>
                <w:iCs/>
                <w:noProof/>
                <w:bdr w:val="none" w:sz="0" w:space="0" w:color="auto"/>
                <w:lang w:val="en-US"/>
              </w:rPr>
              <w:t xml:space="preserve"> coffee present in 8 countries from Europe to Asia</w:t>
            </w:r>
            <w:r w:rsidR="000C2D69" w:rsidRPr="00612750">
              <w:rPr>
                <w:rFonts w:ascii="Calibri" w:eastAsia="Calibri" w:hAnsi="Calibri"/>
                <w:bCs/>
                <w:i/>
                <w:iCs/>
                <w:noProof/>
                <w:bdr w:val="none" w:sz="0" w:space="0" w:color="auto"/>
                <w:lang w:val="en-US"/>
              </w:rPr>
              <w:t xml:space="preserve">) </w:t>
            </w:r>
          </w:p>
        </w:tc>
      </w:tr>
      <w:tr w:rsidR="009F6E82" w:rsidRPr="00026766" w:rsidTr="00C5025C">
        <w:trPr>
          <w:trHeight w:val="607"/>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9F6E82" w:rsidRPr="00026766" w:rsidRDefault="009F6E82" w:rsidP="009F6E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000000" w:themeColor="text1"/>
                <w:sz w:val="20"/>
                <w:szCs w:val="20"/>
                <w:bdr w:val="none" w:sz="0" w:space="0" w:color="auto"/>
              </w:rPr>
            </w:pPr>
            <w:r w:rsidRPr="00340433">
              <w:rPr>
                <w:rFonts w:ascii="Calibri" w:eastAsia="Calibri" w:hAnsi="Calibri" w:cs="Calibri"/>
                <w:color w:val="FFFFFF" w:themeColor="background1"/>
                <w:sz w:val="20"/>
                <w:szCs w:val="20"/>
                <w:bdr w:val="none" w:sz="0" w:space="0" w:color="auto"/>
              </w:rPr>
              <w:t>1</w:t>
            </w:r>
            <w:r w:rsidR="000A1F00" w:rsidRPr="00340433">
              <w:rPr>
                <w:rFonts w:ascii="Calibri" w:eastAsia="Calibri" w:hAnsi="Calibri" w:cs="Calibri"/>
                <w:color w:val="FFFFFF" w:themeColor="background1"/>
                <w:sz w:val="20"/>
                <w:szCs w:val="20"/>
                <w:bdr w:val="none" w:sz="0" w:space="0" w:color="auto"/>
              </w:rPr>
              <w:t>5</w:t>
            </w:r>
            <w:r w:rsidR="00764D68">
              <w:rPr>
                <w:rFonts w:ascii="Calibri" w:eastAsia="Calibri" w:hAnsi="Calibri" w:cs="Calibri"/>
                <w:color w:val="FFFFFF" w:themeColor="background1"/>
                <w:sz w:val="20"/>
                <w:szCs w:val="20"/>
                <w:bdr w:val="none" w:sz="0" w:space="0" w:color="auto"/>
              </w:rPr>
              <w:t>:</w:t>
            </w:r>
            <w:r w:rsidR="000A1F00" w:rsidRPr="00340433">
              <w:rPr>
                <w:rFonts w:ascii="Calibri" w:eastAsia="Calibri" w:hAnsi="Calibri" w:cs="Calibri"/>
                <w:color w:val="FFFFFF" w:themeColor="background1"/>
                <w:sz w:val="20"/>
                <w:szCs w:val="20"/>
                <w:bdr w:val="none" w:sz="0" w:space="0" w:color="auto"/>
              </w:rPr>
              <w:t>00</w:t>
            </w:r>
            <w:r w:rsidRPr="00340433">
              <w:rPr>
                <w:rFonts w:ascii="Calibri" w:eastAsia="Calibri" w:hAnsi="Calibri" w:cs="Calibri"/>
                <w:color w:val="FFFFFF" w:themeColor="background1"/>
                <w:sz w:val="20"/>
                <w:szCs w:val="20"/>
                <w:bdr w:val="none" w:sz="0" w:space="0" w:color="auto"/>
              </w:rPr>
              <w:t xml:space="preserve"> – 1</w:t>
            </w:r>
            <w:r w:rsidR="000A1F00" w:rsidRPr="00340433">
              <w:rPr>
                <w:rFonts w:ascii="Calibri" w:eastAsia="Calibri" w:hAnsi="Calibri" w:cs="Calibri"/>
                <w:color w:val="FFFFFF" w:themeColor="background1"/>
                <w:sz w:val="20"/>
                <w:szCs w:val="20"/>
                <w:bdr w:val="none" w:sz="0" w:space="0" w:color="auto"/>
              </w:rPr>
              <w:t>5</w:t>
            </w:r>
            <w:r w:rsidR="00764D68">
              <w:rPr>
                <w:rFonts w:ascii="Calibri" w:eastAsia="Calibri" w:hAnsi="Calibri" w:cs="Calibri"/>
                <w:color w:val="FFFFFF" w:themeColor="background1"/>
                <w:sz w:val="20"/>
                <w:szCs w:val="20"/>
                <w:bdr w:val="none" w:sz="0" w:space="0" w:color="auto"/>
              </w:rPr>
              <w:t>:</w:t>
            </w:r>
            <w:r w:rsidR="000A1F00" w:rsidRPr="00340433">
              <w:rPr>
                <w:rFonts w:ascii="Calibri" w:eastAsia="Calibri" w:hAnsi="Calibri" w:cs="Calibri"/>
                <w:color w:val="FFFFFF" w:themeColor="background1"/>
                <w:sz w:val="20"/>
                <w:szCs w:val="20"/>
                <w:bdr w:val="none" w:sz="0" w:space="0" w:color="auto"/>
              </w:rPr>
              <w:t>30</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9F6E82" w:rsidRPr="00340433" w:rsidRDefault="009F6E82" w:rsidP="009F6E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bCs/>
                <w:color w:val="FFFF00"/>
                <w:sz w:val="20"/>
                <w:szCs w:val="20"/>
                <w:bdr w:val="none" w:sz="0" w:space="0" w:color="auto"/>
              </w:rPr>
            </w:pPr>
            <w:r w:rsidRPr="00340433">
              <w:rPr>
                <w:rFonts w:ascii="Calibri" w:eastAsia="Calibri" w:hAnsi="Calibri" w:cs="Calibri"/>
                <w:b/>
                <w:bCs/>
                <w:color w:val="FFFF00"/>
                <w:sz w:val="20"/>
                <w:szCs w:val="20"/>
                <w:bdr w:val="none" w:sz="0" w:space="0" w:color="auto"/>
              </w:rPr>
              <w:t>Special Guest</w:t>
            </w:r>
          </w:p>
          <w:p w:rsidR="009F6E82" w:rsidRPr="00340433" w:rsidRDefault="009F6E82" w:rsidP="009F6E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FFFF" w:themeColor="background1"/>
                <w:sz w:val="20"/>
                <w:szCs w:val="20"/>
                <w:bdr w:val="none" w:sz="0" w:space="0" w:color="auto"/>
              </w:rPr>
            </w:pPr>
          </w:p>
          <w:p w:rsidR="009C4866" w:rsidRDefault="009F6E82" w:rsidP="00340433">
            <w:pPr>
              <w:contextualSpacing/>
              <w:jc w:val="both"/>
              <w:rPr>
                <w:rFonts w:ascii="Calibri" w:eastAsia="Calibri" w:hAnsi="Calibri" w:cs="Calibri"/>
                <w:b/>
                <w:color w:val="FFC000"/>
                <w:sz w:val="20"/>
                <w:szCs w:val="20"/>
                <w:bdr w:val="none" w:sz="0" w:space="0" w:color="auto"/>
              </w:rPr>
            </w:pPr>
            <w:r w:rsidRPr="009C4866">
              <w:rPr>
                <w:rFonts w:ascii="Calibri" w:eastAsia="Calibri" w:hAnsi="Calibri" w:cs="Calibri"/>
                <w:b/>
                <w:color w:val="FFC000"/>
                <w:sz w:val="20"/>
                <w:szCs w:val="20"/>
                <w:bdr w:val="none" w:sz="0" w:space="0" w:color="auto"/>
              </w:rPr>
              <w:t>Michio KAKU</w:t>
            </w:r>
          </w:p>
          <w:p w:rsidR="009F6E82" w:rsidRPr="00612750" w:rsidRDefault="009F6E82" w:rsidP="009C4866">
            <w:pPr>
              <w:ind w:hanging="57"/>
              <w:contextualSpacing/>
              <w:jc w:val="both"/>
              <w:rPr>
                <w:rFonts w:ascii="Calibri" w:eastAsia="Calibri" w:hAnsi="Calibri" w:cs="Calibri"/>
                <w:b/>
                <w:noProof/>
                <w:color w:val="FFC000"/>
                <w:sz w:val="20"/>
                <w:szCs w:val="20"/>
                <w:bdr w:val="none" w:sz="0" w:space="0" w:color="auto"/>
              </w:rPr>
            </w:pPr>
            <w:r w:rsidRPr="009C4866">
              <w:rPr>
                <w:rFonts w:ascii="Calibri" w:eastAsia="Calibri" w:hAnsi="Calibri" w:cs="Calibri"/>
                <w:b/>
                <w:color w:val="FFC000"/>
                <w:sz w:val="22"/>
                <w:szCs w:val="22"/>
                <w:bdr w:val="none" w:sz="0" w:space="0" w:color="auto"/>
              </w:rPr>
              <w:t xml:space="preserve"> </w:t>
            </w:r>
            <w:r w:rsidRPr="00612750">
              <w:rPr>
                <w:rFonts w:ascii="Calibri" w:eastAsia="Calibri" w:hAnsi="Calibri" w:cs="Calibri"/>
                <w:b/>
                <w:noProof/>
                <w:color w:val="FFFFFF" w:themeColor="background1"/>
                <w:sz w:val="20"/>
                <w:szCs w:val="20"/>
                <w:bdr w:val="none" w:sz="0" w:space="0" w:color="auto"/>
              </w:rPr>
              <w:t xml:space="preserve">Influencer, motivator, visioner, </w:t>
            </w:r>
            <w:r w:rsidR="00682CD3">
              <w:rPr>
                <w:rFonts w:ascii="Calibri" w:eastAsia="Calibri" w:hAnsi="Calibri" w:cs="Calibri"/>
                <w:b/>
                <w:noProof/>
                <w:color w:val="FFFFFF" w:themeColor="background1"/>
                <w:sz w:val="20"/>
                <w:szCs w:val="20"/>
                <w:bdr w:val="none" w:sz="0" w:space="0" w:color="auto"/>
              </w:rPr>
              <w:t>f</w:t>
            </w:r>
            <w:r w:rsidRPr="00612750">
              <w:rPr>
                <w:rFonts w:ascii="Calibri" w:eastAsia="Calibri" w:hAnsi="Calibri" w:cs="Calibri"/>
                <w:b/>
                <w:noProof/>
                <w:color w:val="FFFFFF" w:themeColor="background1"/>
                <w:sz w:val="20"/>
                <w:szCs w:val="20"/>
                <w:bdr w:val="none" w:sz="0" w:space="0" w:color="auto"/>
              </w:rPr>
              <w:t xml:space="preserve">uturist, </w:t>
            </w:r>
            <w:r w:rsidR="00682CD3">
              <w:rPr>
                <w:rFonts w:ascii="Calibri" w:eastAsia="Calibri" w:hAnsi="Calibri" w:cs="Calibri"/>
                <w:b/>
                <w:noProof/>
                <w:color w:val="FFFFFF" w:themeColor="background1"/>
                <w:sz w:val="20"/>
                <w:szCs w:val="20"/>
                <w:bdr w:val="none" w:sz="0" w:space="0" w:color="auto"/>
              </w:rPr>
              <w:t>b</w:t>
            </w:r>
            <w:r w:rsidRPr="00612750">
              <w:rPr>
                <w:rFonts w:ascii="Calibri" w:eastAsia="Calibri" w:hAnsi="Calibri" w:cs="Calibri"/>
                <w:b/>
                <w:noProof/>
                <w:color w:val="FFFFFF" w:themeColor="background1"/>
                <w:sz w:val="20"/>
                <w:szCs w:val="20"/>
                <w:bdr w:val="none" w:sz="0" w:space="0" w:color="auto"/>
              </w:rPr>
              <w:t>estselling author of 4 New York Times Best-Sellers, New York, USA</w:t>
            </w:r>
          </w:p>
          <w:p w:rsidR="00340433" w:rsidRPr="00612750" w:rsidRDefault="00340433" w:rsidP="00340433">
            <w:pPr>
              <w:contextualSpacing/>
              <w:jc w:val="both"/>
              <w:rPr>
                <w:rFonts w:ascii="Calibri" w:eastAsia="Calibri" w:hAnsi="Calibri" w:cs="Calibri"/>
                <w:b/>
                <w:noProof/>
                <w:color w:val="FFFFFF" w:themeColor="background1"/>
                <w:sz w:val="20"/>
                <w:szCs w:val="20"/>
                <w:bdr w:val="none" w:sz="0" w:space="0" w:color="auto"/>
              </w:rPr>
            </w:pPr>
            <w:r w:rsidRPr="00612750">
              <w:rPr>
                <w:rFonts w:ascii="Calibri" w:eastAsia="Calibri" w:hAnsi="Calibri" w:cs="Calibri"/>
                <w:b/>
                <w:noProof/>
                <w:color w:val="FFFFFF" w:themeColor="background1"/>
                <w:sz w:val="20"/>
                <w:szCs w:val="20"/>
                <w:bdr w:val="none" w:sz="0" w:space="0" w:color="auto"/>
              </w:rPr>
              <w:t>He is one of the most recognized personalities in the world, being a futurologist and visionary in reporting global trends related to economics, finance, medicine, based on the latest research in science.</w:t>
            </w:r>
          </w:p>
          <w:p w:rsidR="00C25917" w:rsidRDefault="00C25917" w:rsidP="00C25917">
            <w:pPr>
              <w:pStyle w:val="ListParagraph"/>
              <w:numPr>
                <w:ilvl w:val="0"/>
                <w:numId w:val="5"/>
              </w:numPr>
              <w:contextualSpacing/>
              <w:jc w:val="both"/>
              <w:rPr>
                <w:rFonts w:ascii="Calibri" w:eastAsia="Calibri" w:hAnsi="Calibri"/>
                <w:b/>
                <w:noProof/>
                <w:color w:val="FFFFFF" w:themeColor="background1"/>
                <w:bdr w:val="none" w:sz="0" w:space="0" w:color="auto"/>
                <w:lang w:val="en-US"/>
              </w:rPr>
            </w:pPr>
            <w:r w:rsidRPr="00612750">
              <w:rPr>
                <w:rFonts w:ascii="Calibri" w:eastAsia="Calibri" w:hAnsi="Calibri"/>
                <w:b/>
                <w:noProof/>
                <w:color w:val="FFFFFF" w:themeColor="background1"/>
                <w:bdr w:val="none" w:sz="0" w:space="0" w:color="auto"/>
                <w:lang w:val="en-US"/>
              </w:rPr>
              <w:t>Guest of the most famous TV shows (Discovery Channel, Science Channel, BBC, David Letterman Show, Good Morning America, CNN-Financial, etc.)</w:t>
            </w:r>
            <w:r w:rsidR="00764D68">
              <w:rPr>
                <w:rFonts w:ascii="Calibri" w:eastAsia="Calibri" w:hAnsi="Calibri"/>
                <w:b/>
                <w:noProof/>
                <w:color w:val="FFFFFF" w:themeColor="background1"/>
                <w:bdr w:val="none" w:sz="0" w:space="0" w:color="auto"/>
                <w:lang w:val="en-US"/>
              </w:rPr>
              <w:t>;</w:t>
            </w:r>
          </w:p>
          <w:p w:rsidR="00682CD3" w:rsidRPr="00612750" w:rsidRDefault="00682CD3" w:rsidP="00C25917">
            <w:pPr>
              <w:pStyle w:val="ListParagraph"/>
              <w:numPr>
                <w:ilvl w:val="0"/>
                <w:numId w:val="5"/>
              </w:numPr>
              <w:contextualSpacing/>
              <w:jc w:val="both"/>
              <w:rPr>
                <w:rFonts w:ascii="Calibri" w:eastAsia="Calibri" w:hAnsi="Calibri"/>
                <w:b/>
                <w:noProof/>
                <w:color w:val="FFFFFF" w:themeColor="background1"/>
                <w:bdr w:val="none" w:sz="0" w:space="0" w:color="auto"/>
                <w:lang w:val="en-US"/>
              </w:rPr>
            </w:pPr>
            <w:r>
              <w:rPr>
                <w:rFonts w:ascii="Calibri" w:eastAsia="Calibri" w:hAnsi="Calibri"/>
                <w:b/>
                <w:noProof/>
                <w:color w:val="FFFFFF" w:themeColor="background1"/>
                <w:bdr w:val="none" w:sz="0" w:space="0" w:color="auto"/>
                <w:lang w:val="en-US"/>
              </w:rPr>
              <w:t>Speaker in numerous international forums: Microsoft, Hewlet-Packard, HSBC Bank, NRC International, Deloitte-Touche, Deloitte Consulting, Cisco Corp, Credit Suisse, BMC Software, etc.</w:t>
            </w:r>
          </w:p>
          <w:p w:rsidR="000F1BAB" w:rsidRPr="00D222FB" w:rsidRDefault="000F1BAB" w:rsidP="00D222FB">
            <w:pPr>
              <w:contextualSpacing/>
              <w:jc w:val="both"/>
              <w:rPr>
                <w:rFonts w:ascii="Calibri" w:eastAsia="Calibri" w:hAnsi="Calibri"/>
                <w:bCs/>
                <w:i/>
                <w:iCs/>
                <w:color w:val="000000"/>
                <w:bdr w:val="none" w:sz="0" w:space="0" w:color="auto"/>
              </w:rPr>
            </w:pPr>
          </w:p>
        </w:tc>
      </w:tr>
      <w:tr w:rsidR="003C68F0"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3C68F0" w:rsidRPr="00026766" w:rsidRDefault="000A1F00" w:rsidP="00FC42E8">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color w:val="FFFFFF"/>
                <w:sz w:val="20"/>
                <w:szCs w:val="20"/>
                <w:bdr w:val="none" w:sz="0" w:space="0" w:color="auto"/>
              </w:rPr>
            </w:pPr>
            <w:r w:rsidRPr="00026766">
              <w:rPr>
                <w:rFonts w:ascii="Calibri" w:eastAsia="Calibri" w:hAnsi="Calibri" w:cs="Calibri"/>
                <w:b/>
                <w:sz w:val="20"/>
                <w:szCs w:val="20"/>
                <w:bdr w:val="none" w:sz="0" w:space="0" w:color="auto"/>
              </w:rPr>
              <w:t>15.30-15.45</w:t>
            </w: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3C68F0" w:rsidRPr="00026766" w:rsidRDefault="00C326B0" w:rsidP="003C68F0">
            <w:pPr>
              <w:contextualSpacing/>
              <w:jc w:val="both"/>
              <w:rPr>
                <w:rFonts w:ascii="Calibri" w:eastAsia="Calibri" w:hAnsi="Calibri"/>
                <w:bCs/>
                <w:i/>
                <w:iCs/>
                <w:color w:val="000000"/>
                <w:bdr w:val="none" w:sz="0" w:space="0" w:color="auto"/>
              </w:rPr>
            </w:pPr>
            <w:r w:rsidRPr="00026766">
              <w:rPr>
                <w:rFonts w:ascii="Calibri" w:eastAsia="Calibri" w:hAnsi="Calibri" w:cs="Calibri"/>
                <w:bCs/>
                <w:color w:val="000000"/>
                <w:sz w:val="20"/>
                <w:szCs w:val="20"/>
                <w:bdr w:val="none" w:sz="0" w:space="0" w:color="auto"/>
              </w:rPr>
              <w:t>Q and A</w:t>
            </w:r>
            <w:r w:rsidR="003C68F0" w:rsidRPr="00026766">
              <w:rPr>
                <w:rFonts w:ascii="Calibri" w:eastAsia="Calibri" w:hAnsi="Calibri" w:cs="Calibri"/>
                <w:bCs/>
                <w:color w:val="000000"/>
                <w:sz w:val="20"/>
                <w:szCs w:val="20"/>
                <w:bdr w:val="none" w:sz="0" w:space="0" w:color="auto"/>
              </w:rPr>
              <w:t xml:space="preserve"> (</w:t>
            </w:r>
            <w:r w:rsidRPr="00026766">
              <w:rPr>
                <w:rFonts w:ascii="Calibri" w:eastAsia="Calibri" w:hAnsi="Calibri" w:cs="Calibri"/>
                <w:bCs/>
                <w:color w:val="000000"/>
                <w:sz w:val="20"/>
                <w:szCs w:val="20"/>
                <w:bdr w:val="none" w:sz="0" w:space="0" w:color="auto"/>
              </w:rPr>
              <w:t>1</w:t>
            </w:r>
            <w:r w:rsidR="003C68F0" w:rsidRPr="00026766">
              <w:rPr>
                <w:rFonts w:ascii="Calibri" w:eastAsia="Calibri" w:hAnsi="Calibri" w:cs="Calibri"/>
                <w:bCs/>
                <w:color w:val="000000"/>
                <w:sz w:val="20"/>
                <w:szCs w:val="20"/>
                <w:bdr w:val="none" w:sz="0" w:space="0" w:color="auto"/>
              </w:rPr>
              <w:t>5 min)</w:t>
            </w:r>
          </w:p>
        </w:tc>
      </w:tr>
      <w:bookmarkEnd w:id="0"/>
      <w:tr w:rsidR="00C25917"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C25917" w:rsidRPr="009A6C42" w:rsidRDefault="00C25917" w:rsidP="00C259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FFFFFF" w:themeColor="background1"/>
                <w:sz w:val="20"/>
                <w:szCs w:val="20"/>
                <w:bdr w:val="none" w:sz="0" w:space="0" w:color="auto"/>
              </w:rPr>
            </w:pPr>
            <w:r w:rsidRPr="009A6C42">
              <w:rPr>
                <w:rFonts w:ascii="Calibri" w:eastAsia="Calibri" w:hAnsi="Calibri" w:cs="Calibri"/>
                <w:b/>
                <w:color w:val="FFFFFF" w:themeColor="background1"/>
                <w:sz w:val="20"/>
                <w:szCs w:val="20"/>
                <w:bdr w:val="none" w:sz="0" w:space="0" w:color="auto"/>
              </w:rPr>
              <w:t>1</w:t>
            </w:r>
            <w:r>
              <w:rPr>
                <w:rFonts w:ascii="Calibri" w:eastAsia="Calibri" w:hAnsi="Calibri" w:cs="Calibri"/>
                <w:b/>
                <w:color w:val="FFFFFF" w:themeColor="background1"/>
                <w:sz w:val="20"/>
                <w:szCs w:val="20"/>
                <w:bdr w:val="none" w:sz="0" w:space="0" w:color="auto"/>
              </w:rPr>
              <w:t>6</w:t>
            </w:r>
            <w:r w:rsidRPr="009A6C42">
              <w:rPr>
                <w:rFonts w:ascii="Calibri" w:eastAsia="Calibri" w:hAnsi="Calibri" w:cs="Calibri"/>
                <w:b/>
                <w:color w:val="FFFFFF" w:themeColor="background1"/>
                <w:sz w:val="20"/>
                <w:szCs w:val="20"/>
                <w:bdr w:val="none" w:sz="0" w:space="0" w:color="auto"/>
              </w:rPr>
              <w:t>:</w:t>
            </w:r>
            <w:r>
              <w:rPr>
                <w:rFonts w:ascii="Calibri" w:eastAsia="Calibri" w:hAnsi="Calibri" w:cs="Calibri"/>
                <w:b/>
                <w:color w:val="FFFFFF" w:themeColor="background1"/>
                <w:sz w:val="20"/>
                <w:szCs w:val="20"/>
                <w:bdr w:val="none" w:sz="0" w:space="0" w:color="auto"/>
              </w:rPr>
              <w:t>0</w:t>
            </w:r>
            <w:r w:rsidRPr="009A6C42">
              <w:rPr>
                <w:rFonts w:ascii="Calibri" w:eastAsia="Calibri" w:hAnsi="Calibri" w:cs="Calibri"/>
                <w:b/>
                <w:color w:val="FFFFFF" w:themeColor="background1"/>
                <w:sz w:val="20"/>
                <w:szCs w:val="20"/>
                <w:bdr w:val="none" w:sz="0" w:space="0" w:color="auto"/>
              </w:rPr>
              <w:t xml:space="preserve">0 - </w:t>
            </w:r>
            <w:r>
              <w:rPr>
                <w:rFonts w:ascii="Calibri" w:eastAsia="Calibri" w:hAnsi="Calibri" w:cs="Calibri"/>
                <w:b/>
                <w:color w:val="FFFFFF" w:themeColor="background1"/>
                <w:sz w:val="20"/>
                <w:szCs w:val="20"/>
                <w:bdr w:val="none" w:sz="0" w:space="0" w:color="auto"/>
              </w:rPr>
              <w:t>19</w:t>
            </w:r>
            <w:r w:rsidRPr="009A6C42">
              <w:rPr>
                <w:rFonts w:ascii="Calibri" w:eastAsia="Calibri" w:hAnsi="Calibri" w:cs="Calibri"/>
                <w:b/>
                <w:color w:val="FFFFFF" w:themeColor="background1"/>
                <w:sz w:val="20"/>
                <w:szCs w:val="20"/>
                <w:bdr w:val="none" w:sz="0" w:space="0" w:color="auto"/>
              </w:rPr>
              <w:t>:</w:t>
            </w:r>
            <w:r>
              <w:rPr>
                <w:rFonts w:ascii="Calibri" w:eastAsia="Calibri" w:hAnsi="Calibri" w:cs="Calibri"/>
                <w:b/>
                <w:color w:val="FFFFFF" w:themeColor="background1"/>
                <w:sz w:val="20"/>
                <w:szCs w:val="20"/>
                <w:bdr w:val="none" w:sz="0" w:space="0" w:color="auto"/>
              </w:rPr>
              <w:t>00</w:t>
            </w:r>
          </w:p>
          <w:p w:rsidR="00C25917" w:rsidRPr="00026766" w:rsidRDefault="00C25917" w:rsidP="00C25917">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sz w:val="20"/>
                <w:szCs w:val="20"/>
                <w:bdr w:val="none" w:sz="0" w:space="0" w:color="auto"/>
              </w:rPr>
            </w:pPr>
            <w:r w:rsidRPr="009A6C42">
              <w:rPr>
                <w:rFonts w:ascii="Calibri" w:eastAsia="Calibri" w:hAnsi="Calibri" w:cs="Calibri"/>
                <w:b/>
                <w:color w:val="FFFFFF" w:themeColor="background1"/>
                <w:sz w:val="20"/>
                <w:szCs w:val="20"/>
                <w:bdr w:val="none" w:sz="0" w:space="0" w:color="auto"/>
              </w:rPr>
              <w:t>(</w:t>
            </w:r>
            <w:r>
              <w:rPr>
                <w:rFonts w:ascii="Calibri" w:eastAsia="Calibri" w:hAnsi="Calibri" w:cs="Calibri"/>
                <w:b/>
                <w:color w:val="FFFFFF" w:themeColor="background1"/>
                <w:sz w:val="20"/>
                <w:szCs w:val="20"/>
                <w:bdr w:val="none" w:sz="0" w:space="0" w:color="auto"/>
              </w:rPr>
              <w:t>3</w:t>
            </w:r>
            <w:r w:rsidR="00764D68">
              <w:rPr>
                <w:rFonts w:ascii="Calibri" w:eastAsia="Calibri" w:hAnsi="Calibri" w:cs="Calibri"/>
                <w:b/>
                <w:color w:val="FFFFFF" w:themeColor="background1"/>
                <w:sz w:val="20"/>
                <w:szCs w:val="20"/>
                <w:bdr w:val="none" w:sz="0" w:space="0" w:color="auto"/>
              </w:rPr>
              <w:t>h</w:t>
            </w:r>
            <w:r w:rsidRPr="009A6C42">
              <w:rPr>
                <w:rFonts w:ascii="Calibri" w:eastAsia="Calibri" w:hAnsi="Calibri" w:cs="Calibri"/>
                <w:b/>
                <w:color w:val="FFFFFF" w:themeColor="background1"/>
                <w:sz w:val="20"/>
                <w:szCs w:val="20"/>
                <w:bdr w:val="none" w:sz="0" w:space="0" w:color="auto"/>
              </w:rPr>
              <w:t>)</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826ED5" w:rsidRDefault="00C25917" w:rsidP="00826ED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0"/>
                <w:szCs w:val="20"/>
                <w:bdr w:val="none" w:sz="0" w:space="0" w:color="auto"/>
              </w:rPr>
            </w:pPr>
            <w:r w:rsidRPr="00680375">
              <w:rPr>
                <w:rFonts w:ascii="Calibri" w:eastAsia="Calibri" w:hAnsi="Calibri" w:cs="Calibri"/>
                <w:b/>
                <w:color w:val="FFC000"/>
                <w:sz w:val="20"/>
                <w:szCs w:val="20"/>
                <w:bdr w:val="none" w:sz="0" w:space="0" w:color="auto"/>
              </w:rPr>
              <w:t>CONSECUTIVE PITCHING SESSIONS</w:t>
            </w:r>
            <w:r w:rsidR="00363F52" w:rsidRPr="00680375">
              <w:rPr>
                <w:rFonts w:ascii="Calibri" w:eastAsia="Calibri" w:hAnsi="Calibri" w:cs="Calibri"/>
                <w:b/>
                <w:color w:val="FFC000"/>
                <w:sz w:val="20"/>
                <w:szCs w:val="20"/>
                <w:bdr w:val="none" w:sz="0" w:space="0" w:color="auto"/>
              </w:rPr>
              <w:t xml:space="preserve"> </w:t>
            </w:r>
            <w:r w:rsidR="00363F52" w:rsidRPr="0032510D">
              <w:rPr>
                <w:rFonts w:ascii="Calibri" w:eastAsia="Calibri" w:hAnsi="Calibri" w:cs="Calibri"/>
                <w:b/>
                <w:sz w:val="20"/>
                <w:szCs w:val="20"/>
                <w:bdr w:val="none" w:sz="0" w:space="0" w:color="auto"/>
              </w:rPr>
              <w:t>during which Moldovan companies will present their investment profile in front of potential investors and partners</w:t>
            </w:r>
          </w:p>
          <w:p w:rsidR="00307CAD" w:rsidRDefault="00307CAD" w:rsidP="00826ED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i/>
                <w:iCs/>
                <w:sz w:val="18"/>
                <w:szCs w:val="18"/>
                <w:bdr w:val="none" w:sz="0" w:space="0" w:color="auto"/>
              </w:rPr>
            </w:pPr>
          </w:p>
          <w:p w:rsidR="00307CAD" w:rsidRPr="00307CAD" w:rsidRDefault="00307CAD" w:rsidP="00826ED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i/>
                <w:iCs/>
                <w:sz w:val="18"/>
                <w:szCs w:val="18"/>
                <w:bdr w:val="none" w:sz="0" w:space="0" w:color="auto"/>
              </w:rPr>
            </w:pPr>
            <w:r w:rsidRPr="00307CAD">
              <w:rPr>
                <w:rFonts w:ascii="Calibri" w:eastAsia="Calibri" w:hAnsi="Calibri" w:cs="Calibri"/>
                <w:b/>
                <w:i/>
                <w:iCs/>
                <w:color w:val="FFFFFF" w:themeColor="background1"/>
                <w:sz w:val="20"/>
                <w:szCs w:val="20"/>
                <w:bdr w:val="none" w:sz="0" w:space="0" w:color="auto"/>
              </w:rPr>
              <w:t>FOR REGISTERED PARTICIPANTS ONLY</w:t>
            </w:r>
          </w:p>
        </w:tc>
      </w:tr>
      <w:tr w:rsidR="00C5025C"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C5025C" w:rsidRPr="00EE3B05" w:rsidRDefault="00C5025C" w:rsidP="00C502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EE3B05">
              <w:rPr>
                <w:rFonts w:ascii="Calibri" w:eastAsia="Calibri" w:hAnsi="Calibri" w:cs="Calibri"/>
                <w:b/>
                <w:sz w:val="20"/>
                <w:szCs w:val="20"/>
                <w:bdr w:val="none" w:sz="0" w:space="0" w:color="auto"/>
              </w:rPr>
              <w:t>1</w:t>
            </w:r>
            <w:r>
              <w:rPr>
                <w:rFonts w:ascii="Calibri" w:eastAsia="Calibri" w:hAnsi="Calibri" w:cs="Calibri"/>
                <w:b/>
                <w:sz w:val="20"/>
                <w:szCs w:val="20"/>
                <w:bdr w:val="none" w:sz="0" w:space="0" w:color="auto"/>
              </w:rPr>
              <w:t>6</w:t>
            </w:r>
            <w:r w:rsidRPr="00EE3B05">
              <w:rPr>
                <w:rFonts w:ascii="Calibri" w:eastAsia="Calibri" w:hAnsi="Calibri" w:cs="Calibri"/>
                <w:b/>
                <w:sz w:val="20"/>
                <w:szCs w:val="20"/>
                <w:bdr w:val="none" w:sz="0" w:space="0" w:color="auto"/>
              </w:rPr>
              <w:t>:</w:t>
            </w:r>
            <w:r>
              <w:rPr>
                <w:rFonts w:ascii="Calibri" w:eastAsia="Calibri" w:hAnsi="Calibri" w:cs="Calibri"/>
                <w:b/>
                <w:sz w:val="20"/>
                <w:szCs w:val="20"/>
                <w:bdr w:val="none" w:sz="0" w:space="0" w:color="auto"/>
              </w:rPr>
              <w:t>0</w:t>
            </w:r>
            <w:r w:rsidRPr="00EE3B05">
              <w:rPr>
                <w:rFonts w:ascii="Calibri" w:eastAsia="Calibri" w:hAnsi="Calibri" w:cs="Calibri"/>
                <w:b/>
                <w:sz w:val="20"/>
                <w:szCs w:val="20"/>
                <w:bdr w:val="none" w:sz="0" w:space="0" w:color="auto"/>
              </w:rPr>
              <w:t>0 - 1</w:t>
            </w:r>
            <w:r>
              <w:rPr>
                <w:rFonts w:ascii="Calibri" w:eastAsia="Calibri" w:hAnsi="Calibri" w:cs="Calibri"/>
                <w:b/>
                <w:sz w:val="20"/>
                <w:szCs w:val="20"/>
                <w:bdr w:val="none" w:sz="0" w:space="0" w:color="auto"/>
              </w:rPr>
              <w:t>7</w:t>
            </w:r>
            <w:r w:rsidRPr="00EE3B05">
              <w:rPr>
                <w:rFonts w:ascii="Calibri" w:eastAsia="Calibri" w:hAnsi="Calibri" w:cs="Calibri"/>
                <w:b/>
                <w:sz w:val="20"/>
                <w:szCs w:val="20"/>
                <w:bdr w:val="none" w:sz="0" w:space="0" w:color="auto"/>
              </w:rPr>
              <w:t>:</w:t>
            </w:r>
            <w:r>
              <w:rPr>
                <w:rFonts w:ascii="Calibri" w:eastAsia="Calibri" w:hAnsi="Calibri" w:cs="Calibri"/>
                <w:b/>
                <w:sz w:val="20"/>
                <w:szCs w:val="20"/>
                <w:bdr w:val="none" w:sz="0" w:space="0" w:color="auto"/>
              </w:rPr>
              <w:t>30</w:t>
            </w:r>
          </w:p>
          <w:p w:rsidR="00C5025C" w:rsidRPr="00EE3B05" w:rsidRDefault="00C5025C" w:rsidP="00C502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EE3B05">
              <w:rPr>
                <w:rFonts w:ascii="Calibri" w:eastAsia="Calibri" w:hAnsi="Calibri" w:cs="Calibri"/>
                <w:b/>
                <w:sz w:val="20"/>
                <w:szCs w:val="20"/>
                <w:bdr w:val="none" w:sz="0" w:space="0" w:color="auto"/>
              </w:rPr>
              <w:t>(1</w:t>
            </w:r>
            <w:r w:rsidR="00764D68">
              <w:rPr>
                <w:rFonts w:ascii="Calibri" w:eastAsia="Calibri" w:hAnsi="Calibri" w:cs="Calibri"/>
                <w:b/>
                <w:sz w:val="20"/>
                <w:szCs w:val="20"/>
                <w:bdr w:val="none" w:sz="0" w:space="0" w:color="auto"/>
              </w:rPr>
              <w:t>h30min</w:t>
            </w:r>
            <w:r w:rsidRPr="00EE3B05">
              <w:rPr>
                <w:rFonts w:ascii="Calibri" w:eastAsia="Calibri" w:hAnsi="Calibri" w:cs="Calibri"/>
                <w:b/>
                <w:sz w:val="20"/>
                <w:szCs w:val="20"/>
                <w:bdr w:val="none" w:sz="0" w:space="0" w:color="auto"/>
              </w:rPr>
              <w:t>)</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5E0429" w:rsidRDefault="00C5025C" w:rsidP="005E042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C000"/>
                <w:sz w:val="20"/>
                <w:szCs w:val="20"/>
                <w:bdr w:val="none" w:sz="0" w:space="0" w:color="auto"/>
              </w:rPr>
            </w:pPr>
            <w:r w:rsidRPr="00245B6A">
              <w:rPr>
                <w:rFonts w:ascii="Calibri" w:eastAsia="Calibri" w:hAnsi="Calibri" w:cs="Calibri"/>
                <w:b/>
                <w:color w:val="FFC000"/>
                <w:sz w:val="20"/>
                <w:szCs w:val="20"/>
                <w:bdr w:val="none" w:sz="0" w:space="0" w:color="auto"/>
              </w:rPr>
              <w:t>PANEL 1 –</w:t>
            </w:r>
            <w:r w:rsidR="005E0429">
              <w:rPr>
                <w:rFonts w:ascii="Calibri" w:eastAsia="Calibri" w:hAnsi="Calibri" w:cs="Calibri"/>
                <w:b/>
                <w:color w:val="FFC000"/>
                <w:sz w:val="20"/>
                <w:szCs w:val="20"/>
                <w:bdr w:val="none" w:sz="0" w:space="0" w:color="auto"/>
              </w:rPr>
              <w:t xml:space="preserve"> </w:t>
            </w:r>
            <w:r w:rsidR="005E0429" w:rsidRPr="00245B6A">
              <w:rPr>
                <w:rFonts w:ascii="Calibri" w:eastAsia="Calibri" w:hAnsi="Calibri" w:cs="Calibri"/>
                <w:b/>
                <w:color w:val="FFC000"/>
                <w:sz w:val="20"/>
                <w:szCs w:val="20"/>
                <w:bdr w:val="none" w:sz="0" w:space="0" w:color="auto"/>
              </w:rPr>
              <w:t>AGRIFOOD</w:t>
            </w:r>
          </w:p>
          <w:p w:rsidR="003D25BB" w:rsidRDefault="005E0429" w:rsidP="005E0429">
            <w:pPr>
              <w:contextualSpacing/>
              <w:jc w:val="both"/>
              <w:rPr>
                <w:rFonts w:ascii="Calibri" w:eastAsia="Calibri" w:hAnsi="Calibri" w:cs="Calibri"/>
                <w:i/>
                <w:color w:val="FFFF00"/>
                <w:sz w:val="20"/>
                <w:szCs w:val="20"/>
                <w:bdr w:val="none" w:sz="0" w:space="0" w:color="auto"/>
              </w:rPr>
            </w:pPr>
            <w:r w:rsidRPr="00245B6A">
              <w:rPr>
                <w:rFonts w:ascii="Calibri" w:eastAsia="Calibri" w:hAnsi="Calibri" w:cs="Calibri"/>
                <w:i/>
                <w:color w:val="FFFF00"/>
                <w:sz w:val="20"/>
                <w:szCs w:val="20"/>
                <w:bdr w:val="none" w:sz="0" w:space="0" w:color="auto"/>
              </w:rPr>
              <w:t xml:space="preserve">Moderator: </w:t>
            </w:r>
            <w:r>
              <w:rPr>
                <w:rFonts w:ascii="Calibri" w:eastAsia="Calibri" w:hAnsi="Calibri" w:cs="Calibri"/>
                <w:i/>
                <w:color w:val="FFFF00"/>
                <w:sz w:val="20"/>
                <w:szCs w:val="20"/>
                <w:bdr w:val="none" w:sz="0" w:space="0" w:color="auto"/>
              </w:rPr>
              <w:t>Tatiana BURCA</w:t>
            </w:r>
            <w:r w:rsidRPr="00245B6A">
              <w:rPr>
                <w:rFonts w:ascii="Calibri" w:eastAsia="Calibri" w:hAnsi="Calibri" w:cs="Calibri"/>
                <w:i/>
                <w:color w:val="FFFF00"/>
                <w:sz w:val="20"/>
                <w:szCs w:val="20"/>
                <w:bdr w:val="none" w:sz="0" w:space="0" w:color="auto"/>
              </w:rPr>
              <w:t xml:space="preserve">, </w:t>
            </w:r>
            <w:r>
              <w:rPr>
                <w:rFonts w:ascii="Calibri" w:eastAsia="Calibri" w:hAnsi="Calibri" w:cs="Calibri"/>
                <w:i/>
                <w:color w:val="FFFF00"/>
                <w:sz w:val="20"/>
                <w:szCs w:val="20"/>
                <w:bdr w:val="none" w:sz="0" w:space="0" w:color="auto"/>
              </w:rPr>
              <w:t>High Value Agriculture of USAID program</w:t>
            </w:r>
          </w:p>
          <w:p w:rsidR="005E0429" w:rsidRPr="003D25BB" w:rsidRDefault="005E0429" w:rsidP="005E0429">
            <w:pPr>
              <w:contextualSpacing/>
              <w:jc w:val="both"/>
              <w:rPr>
                <w:rFonts w:ascii="Calibri" w:eastAsia="Calibri" w:hAnsi="Calibri" w:cs="Calibri"/>
                <w:i/>
                <w:color w:val="FFFF00"/>
                <w:sz w:val="20"/>
                <w:szCs w:val="20"/>
                <w:bdr w:val="none" w:sz="0" w:space="0" w:color="auto"/>
              </w:rPr>
            </w:pPr>
            <w:r w:rsidRPr="00826ED5">
              <w:rPr>
                <w:rFonts w:ascii="Calibri" w:eastAsia="Calibri" w:hAnsi="Calibri" w:cs="Calibri"/>
                <w:b/>
                <w:color w:val="FFFFFF" w:themeColor="background1"/>
                <w:sz w:val="20"/>
                <w:szCs w:val="20"/>
                <w:bdr w:val="none" w:sz="0" w:space="0" w:color="auto"/>
              </w:rPr>
              <w:t>Sector overview:</w:t>
            </w:r>
            <w:r>
              <w:rPr>
                <w:rFonts w:ascii="Calibri" w:eastAsia="Calibri" w:hAnsi="Calibri" w:cs="Calibri"/>
                <w:b/>
                <w:color w:val="FFFFFF" w:themeColor="background1"/>
                <w:sz w:val="20"/>
                <w:szCs w:val="20"/>
                <w:bdr w:val="none" w:sz="0" w:space="0" w:color="auto"/>
              </w:rPr>
              <w:t xml:space="preserve"> Maxim POPOV, State Secretary, M</w:t>
            </w:r>
            <w:r w:rsidR="0078605C">
              <w:rPr>
                <w:rFonts w:ascii="Calibri" w:eastAsia="Calibri" w:hAnsi="Calibri" w:cs="Calibri"/>
                <w:b/>
                <w:color w:val="FFFFFF" w:themeColor="background1"/>
                <w:sz w:val="20"/>
                <w:szCs w:val="20"/>
                <w:bdr w:val="none" w:sz="0" w:space="0" w:color="auto"/>
              </w:rPr>
              <w:t>inistr</w:t>
            </w:r>
            <w:r w:rsidR="00A01438">
              <w:rPr>
                <w:rFonts w:ascii="Calibri" w:eastAsia="Calibri" w:hAnsi="Calibri" w:cs="Calibri"/>
                <w:b/>
                <w:color w:val="FFFFFF" w:themeColor="background1"/>
                <w:sz w:val="20"/>
                <w:szCs w:val="20"/>
                <w:bdr w:val="none" w:sz="0" w:space="0" w:color="auto"/>
              </w:rPr>
              <w:t>y</w:t>
            </w:r>
            <w:r w:rsidR="0078605C">
              <w:rPr>
                <w:rFonts w:ascii="Calibri" w:eastAsia="Calibri" w:hAnsi="Calibri" w:cs="Calibri"/>
                <w:b/>
                <w:color w:val="FFFFFF" w:themeColor="background1"/>
                <w:sz w:val="20"/>
                <w:szCs w:val="20"/>
                <w:bdr w:val="none" w:sz="0" w:space="0" w:color="auto"/>
              </w:rPr>
              <w:t xml:space="preserve"> of </w:t>
            </w:r>
            <w:r>
              <w:rPr>
                <w:rFonts w:ascii="Calibri" w:eastAsia="Calibri" w:hAnsi="Calibri" w:cs="Calibri"/>
                <w:b/>
                <w:color w:val="FFFFFF" w:themeColor="background1"/>
                <w:sz w:val="20"/>
                <w:szCs w:val="20"/>
                <w:bdr w:val="none" w:sz="0" w:space="0" w:color="auto"/>
              </w:rPr>
              <w:t>A</w:t>
            </w:r>
            <w:r w:rsidR="0078605C">
              <w:rPr>
                <w:rFonts w:ascii="Calibri" w:eastAsia="Calibri" w:hAnsi="Calibri" w:cs="Calibri"/>
                <w:b/>
                <w:color w:val="FFFFFF" w:themeColor="background1"/>
                <w:sz w:val="20"/>
                <w:szCs w:val="20"/>
                <w:bdr w:val="none" w:sz="0" w:space="0" w:color="auto"/>
              </w:rPr>
              <w:t xml:space="preserve">griculture, Regional Development and Environment </w:t>
            </w:r>
          </w:p>
        </w:tc>
      </w:tr>
      <w:tr w:rsidR="00C5025C"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C5025C" w:rsidRPr="00026766" w:rsidRDefault="00C5025C" w:rsidP="00C5025C">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12% Share of agricultural production in GDP</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25% growth from 2015 to 2018</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45% of total exports</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The most export-oriented products are wines and spirits, as well as fruits and vegetables, both fresh and processed. Only these two categories represent more than 43% of exports</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Moldova supplies agricultural products in</w:t>
            </w:r>
            <w:r w:rsidR="006043DC">
              <w:rPr>
                <w:rFonts w:ascii="Calibri" w:eastAsia="Calibri" w:hAnsi="Calibri" w:cs="Calibri"/>
                <w:bCs/>
                <w:i/>
                <w:iCs/>
                <w:noProof/>
                <w:sz w:val="18"/>
                <w:szCs w:val="18"/>
                <w:bdr w:val="none" w:sz="0" w:space="0" w:color="auto"/>
                <w:lang w:eastAsia="ro-RO"/>
              </w:rPr>
              <w:t xml:space="preserve"> </w:t>
            </w:r>
            <w:r w:rsidRPr="00612750">
              <w:rPr>
                <w:rFonts w:ascii="Calibri" w:eastAsia="Calibri" w:hAnsi="Calibri" w:cs="Calibri"/>
                <w:bCs/>
                <w:i/>
                <w:iCs/>
                <w:noProof/>
                <w:sz w:val="18"/>
                <w:szCs w:val="18"/>
                <w:bdr w:val="none" w:sz="0" w:space="0" w:color="auto"/>
                <w:lang w:eastAsia="ro-RO"/>
              </w:rPr>
              <w:t>70</w:t>
            </w:r>
            <w:r w:rsidR="006043DC">
              <w:rPr>
                <w:rFonts w:ascii="Calibri" w:eastAsia="Calibri" w:hAnsi="Calibri" w:cs="Calibri"/>
                <w:bCs/>
                <w:i/>
                <w:iCs/>
                <w:noProof/>
                <w:sz w:val="18"/>
                <w:szCs w:val="18"/>
                <w:bdr w:val="none" w:sz="0" w:space="0" w:color="auto"/>
                <w:lang w:eastAsia="ro-RO"/>
              </w:rPr>
              <w:t>+</w:t>
            </w:r>
            <w:r w:rsidRPr="00612750">
              <w:rPr>
                <w:rFonts w:ascii="Calibri" w:eastAsia="Calibri" w:hAnsi="Calibri" w:cs="Calibri"/>
                <w:bCs/>
                <w:i/>
                <w:iCs/>
                <w:noProof/>
                <w:sz w:val="18"/>
                <w:szCs w:val="18"/>
                <w:bdr w:val="none" w:sz="0" w:space="0" w:color="auto"/>
                <w:lang w:eastAsia="ro-RO"/>
              </w:rPr>
              <w:t xml:space="preserve"> countries. </w:t>
            </w:r>
            <w:r w:rsidR="006043DC">
              <w:rPr>
                <w:rFonts w:ascii="Calibri" w:eastAsia="Calibri" w:hAnsi="Calibri" w:cs="Calibri"/>
                <w:bCs/>
                <w:i/>
                <w:iCs/>
                <w:noProof/>
                <w:sz w:val="18"/>
                <w:szCs w:val="18"/>
                <w:bdr w:val="none" w:sz="0" w:space="0" w:color="auto"/>
                <w:lang w:eastAsia="ro-RO"/>
              </w:rPr>
              <w:t>M</w:t>
            </w:r>
            <w:r w:rsidRPr="00612750">
              <w:rPr>
                <w:rFonts w:ascii="Calibri" w:eastAsia="Calibri" w:hAnsi="Calibri" w:cs="Calibri"/>
                <w:bCs/>
                <w:i/>
                <w:iCs/>
                <w:noProof/>
                <w:sz w:val="18"/>
                <w:szCs w:val="18"/>
                <w:bdr w:val="none" w:sz="0" w:space="0" w:color="auto"/>
                <w:lang w:eastAsia="ro-RO"/>
              </w:rPr>
              <w:t>ain trade partners are EU and CIS, which together account for 85% of the country’s foreign trade</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8% VAT (standard VAT rate -20%)</w:t>
            </w:r>
            <w:r w:rsidR="00764D68">
              <w:rPr>
                <w:rFonts w:ascii="Calibri" w:eastAsia="Calibri" w:hAnsi="Calibri" w:cs="Calibri"/>
                <w:bCs/>
                <w:i/>
                <w:iCs/>
                <w:noProof/>
                <w:sz w:val="18"/>
                <w:szCs w:val="18"/>
                <w:bdr w:val="none" w:sz="0" w:space="0" w:color="auto"/>
                <w:lang w:eastAsia="ro-RO"/>
              </w:rPr>
              <w:t>;</w:t>
            </w:r>
          </w:p>
          <w:p w:rsidR="005E0429" w:rsidRPr="00612750" w:rsidRDefault="005E0429" w:rsidP="005E042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noProof/>
                <w:sz w:val="18"/>
                <w:szCs w:val="18"/>
                <w:bdr w:val="none" w:sz="0" w:space="0" w:color="auto"/>
                <w:lang w:eastAsia="ro-RO"/>
              </w:rPr>
            </w:pPr>
            <w:r w:rsidRPr="00612750">
              <w:rPr>
                <w:rFonts w:ascii="Calibri" w:eastAsia="Calibri" w:hAnsi="Calibri" w:cs="Calibri"/>
                <w:bCs/>
                <w:i/>
                <w:iCs/>
                <w:noProof/>
                <w:sz w:val="18"/>
                <w:szCs w:val="18"/>
                <w:bdr w:val="none" w:sz="0" w:space="0" w:color="auto"/>
                <w:lang w:eastAsia="ro-RO"/>
              </w:rPr>
              <w:t>One of the largest suppliers of nuts to EU</w:t>
            </w:r>
            <w:r w:rsidR="00764D68">
              <w:rPr>
                <w:rFonts w:ascii="Calibri" w:eastAsia="Calibri" w:hAnsi="Calibri" w:cs="Calibri"/>
                <w:bCs/>
                <w:i/>
                <w:iCs/>
                <w:noProof/>
                <w:sz w:val="18"/>
                <w:szCs w:val="18"/>
                <w:bdr w:val="none" w:sz="0" w:space="0" w:color="auto"/>
                <w:lang w:eastAsia="ro-RO"/>
              </w:rPr>
              <w:t>;</w:t>
            </w:r>
          </w:p>
          <w:p w:rsidR="00C5025C" w:rsidRPr="003D25BB" w:rsidRDefault="005E0429" w:rsidP="005E0429">
            <w:pPr>
              <w:pStyle w:val="ListParagraph"/>
              <w:numPr>
                <w:ilvl w:val="0"/>
                <w:numId w:val="13"/>
              </w:numPr>
              <w:rPr>
                <w:rFonts w:ascii="Calibri" w:eastAsia="Calibri" w:hAnsi="Calibri"/>
                <w:b/>
                <w:bdr w:val="none" w:sz="0" w:space="0" w:color="auto"/>
              </w:rPr>
            </w:pPr>
            <w:r w:rsidRPr="00612750">
              <w:rPr>
                <w:rFonts w:ascii="Calibri" w:eastAsia="Calibri" w:hAnsi="Calibri"/>
                <w:bCs/>
                <w:i/>
                <w:iCs/>
                <w:noProof/>
                <w:sz w:val="18"/>
                <w:szCs w:val="18"/>
                <w:bdr w:val="none" w:sz="0" w:space="0" w:color="auto"/>
                <w:lang w:val="en-US"/>
              </w:rPr>
              <w:lastRenderedPageBreak/>
              <w:t xml:space="preserve">Moldova also has significant </w:t>
            </w:r>
            <w:r w:rsidRPr="00612750">
              <w:rPr>
                <w:rFonts w:ascii="Calibri" w:eastAsia="Calibri" w:hAnsi="Calibri"/>
                <w:i/>
                <w:iCs/>
                <w:noProof/>
                <w:sz w:val="18"/>
                <w:szCs w:val="18"/>
                <w:bdr w:val="none" w:sz="0" w:space="0" w:color="auto"/>
                <w:lang w:val="en-US"/>
              </w:rPr>
              <w:t>potential in organic farming</w:t>
            </w:r>
            <w:r w:rsidRPr="00612750">
              <w:rPr>
                <w:rFonts w:ascii="Calibri" w:eastAsia="Calibri" w:hAnsi="Calibri"/>
                <w:bCs/>
                <w:i/>
                <w:iCs/>
                <w:noProof/>
                <w:sz w:val="18"/>
                <w:szCs w:val="18"/>
                <w:bdr w:val="none" w:sz="0" w:space="0" w:color="auto"/>
                <w:lang w:val="en-US"/>
              </w:rPr>
              <w:t>. Legislation has been harmonized with EU requirements.</w:t>
            </w:r>
          </w:p>
        </w:tc>
      </w:tr>
      <w:tr w:rsidR="00C5025C"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C5025C" w:rsidRPr="00026766" w:rsidRDefault="00C5025C" w:rsidP="00C5025C">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C5025C" w:rsidRPr="00826ED5" w:rsidRDefault="00C5025C" w:rsidP="00D10BF5">
            <w:pPr>
              <w:contextualSpacing/>
              <w:jc w:val="both"/>
              <w:rPr>
                <w:rFonts w:ascii="Calibri" w:eastAsia="Calibri" w:hAnsi="Calibri" w:cs="Calibri"/>
                <w:bCs/>
                <w:sz w:val="20"/>
                <w:szCs w:val="20"/>
                <w:bdr w:val="none" w:sz="0" w:space="0" w:color="auto"/>
              </w:rPr>
            </w:pPr>
            <w:r w:rsidRPr="00826ED5">
              <w:rPr>
                <w:rFonts w:ascii="Calibri" w:eastAsia="Calibri" w:hAnsi="Calibri" w:cs="Calibri"/>
                <w:bCs/>
                <w:sz w:val="20"/>
                <w:szCs w:val="20"/>
                <w:bdr w:val="none" w:sz="0" w:space="0" w:color="auto"/>
              </w:rPr>
              <w:t>break (5 min)</w:t>
            </w:r>
          </w:p>
        </w:tc>
      </w:tr>
    </w:tbl>
    <w:p w:rsidR="00A01438" w:rsidRDefault="00A01438"/>
    <w:p w:rsidR="00A01438" w:rsidRDefault="00A01438"/>
    <w:tbl>
      <w:tblPr>
        <w:tblW w:w="10980" w:type="dxa"/>
        <w:tblInd w:w="-1540" w:type="dxa"/>
        <w:tblCellMar>
          <w:left w:w="0" w:type="dxa"/>
          <w:right w:w="0" w:type="dxa"/>
        </w:tblCellMar>
        <w:tblLook w:val="04A0"/>
      </w:tblPr>
      <w:tblGrid>
        <w:gridCol w:w="1620"/>
        <w:gridCol w:w="9360"/>
      </w:tblGrid>
      <w:tr w:rsidR="004C0285" w:rsidRPr="00026766" w:rsidTr="00C5025C">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4C0285" w:rsidRPr="00EE3B05" w:rsidRDefault="004C0285" w:rsidP="004C02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EE3B05">
              <w:rPr>
                <w:rFonts w:ascii="Calibri" w:eastAsia="Calibri" w:hAnsi="Calibri" w:cs="Calibri"/>
                <w:b/>
                <w:sz w:val="20"/>
                <w:szCs w:val="20"/>
                <w:bdr w:val="none" w:sz="0" w:space="0" w:color="auto"/>
              </w:rPr>
              <w:t>1</w:t>
            </w:r>
            <w:r>
              <w:rPr>
                <w:rFonts w:ascii="Calibri" w:eastAsia="Calibri" w:hAnsi="Calibri" w:cs="Calibri"/>
                <w:b/>
                <w:sz w:val="20"/>
                <w:szCs w:val="20"/>
                <w:bdr w:val="none" w:sz="0" w:space="0" w:color="auto"/>
              </w:rPr>
              <w:t>7</w:t>
            </w:r>
            <w:r w:rsidRPr="00EE3B05">
              <w:rPr>
                <w:rFonts w:ascii="Calibri" w:eastAsia="Calibri" w:hAnsi="Calibri" w:cs="Calibri"/>
                <w:b/>
                <w:sz w:val="20"/>
                <w:szCs w:val="20"/>
                <w:bdr w:val="none" w:sz="0" w:space="0" w:color="auto"/>
              </w:rPr>
              <w:t>:</w:t>
            </w:r>
            <w:r>
              <w:rPr>
                <w:rFonts w:ascii="Calibri" w:eastAsia="Calibri" w:hAnsi="Calibri" w:cs="Calibri"/>
                <w:b/>
                <w:sz w:val="20"/>
                <w:szCs w:val="20"/>
                <w:bdr w:val="none" w:sz="0" w:space="0" w:color="auto"/>
              </w:rPr>
              <w:t>30</w:t>
            </w:r>
            <w:r w:rsidRPr="00EE3B05">
              <w:rPr>
                <w:rFonts w:ascii="Calibri" w:eastAsia="Calibri" w:hAnsi="Calibri" w:cs="Calibri"/>
                <w:b/>
                <w:sz w:val="20"/>
                <w:szCs w:val="20"/>
                <w:bdr w:val="none" w:sz="0" w:space="0" w:color="auto"/>
              </w:rPr>
              <w:t xml:space="preserve"> - 1</w:t>
            </w:r>
            <w:r>
              <w:rPr>
                <w:rFonts w:ascii="Calibri" w:eastAsia="Calibri" w:hAnsi="Calibri" w:cs="Calibri"/>
                <w:b/>
                <w:sz w:val="20"/>
                <w:szCs w:val="20"/>
                <w:bdr w:val="none" w:sz="0" w:space="0" w:color="auto"/>
              </w:rPr>
              <w:t>9</w:t>
            </w:r>
            <w:r w:rsidRPr="00EE3B05">
              <w:rPr>
                <w:rFonts w:ascii="Calibri" w:eastAsia="Calibri" w:hAnsi="Calibri" w:cs="Calibri"/>
                <w:b/>
                <w:sz w:val="20"/>
                <w:szCs w:val="20"/>
                <w:bdr w:val="none" w:sz="0" w:space="0" w:color="auto"/>
              </w:rPr>
              <w:t>:</w:t>
            </w:r>
            <w:r>
              <w:rPr>
                <w:rFonts w:ascii="Calibri" w:eastAsia="Calibri" w:hAnsi="Calibri" w:cs="Calibri"/>
                <w:b/>
                <w:sz w:val="20"/>
                <w:szCs w:val="20"/>
                <w:bdr w:val="none" w:sz="0" w:space="0" w:color="auto"/>
              </w:rPr>
              <w:t>00</w:t>
            </w:r>
          </w:p>
          <w:p w:rsidR="004C0285" w:rsidRPr="00026766" w:rsidRDefault="004C0285" w:rsidP="004C0285">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sz w:val="20"/>
                <w:szCs w:val="20"/>
                <w:bdr w:val="none" w:sz="0" w:space="0" w:color="auto"/>
              </w:rPr>
            </w:pPr>
            <w:r w:rsidRPr="00EE3B05">
              <w:rPr>
                <w:rFonts w:ascii="Calibri" w:eastAsia="Calibri" w:hAnsi="Calibri" w:cs="Calibri"/>
                <w:b/>
                <w:sz w:val="20"/>
                <w:szCs w:val="20"/>
                <w:bdr w:val="none" w:sz="0" w:space="0" w:color="auto"/>
              </w:rPr>
              <w:t>(1</w:t>
            </w:r>
            <w:r w:rsidR="00764D68">
              <w:rPr>
                <w:rFonts w:ascii="Calibri" w:eastAsia="Calibri" w:hAnsi="Calibri" w:cs="Calibri"/>
                <w:b/>
                <w:sz w:val="20"/>
                <w:szCs w:val="20"/>
                <w:bdr w:val="none" w:sz="0" w:space="0" w:color="auto"/>
              </w:rPr>
              <w:t>h</w:t>
            </w:r>
            <w:r>
              <w:rPr>
                <w:rFonts w:ascii="Calibri" w:eastAsia="Calibri" w:hAnsi="Calibri" w:cs="Calibri"/>
                <w:b/>
                <w:sz w:val="20"/>
                <w:szCs w:val="20"/>
                <w:bdr w:val="none" w:sz="0" w:space="0" w:color="auto"/>
              </w:rPr>
              <w:t>30</w:t>
            </w:r>
            <w:r w:rsidR="00764D68">
              <w:rPr>
                <w:rFonts w:ascii="Calibri" w:eastAsia="Calibri" w:hAnsi="Calibri" w:cs="Calibri"/>
                <w:b/>
                <w:sz w:val="20"/>
                <w:szCs w:val="20"/>
                <w:bdr w:val="none" w:sz="0" w:space="0" w:color="auto"/>
              </w:rPr>
              <w:t>min</w:t>
            </w:r>
            <w:r w:rsidRPr="00EE3B05">
              <w:rPr>
                <w:rFonts w:ascii="Calibri" w:eastAsia="Calibri" w:hAnsi="Calibri" w:cs="Calibri"/>
                <w:b/>
                <w:sz w:val="20"/>
                <w:szCs w:val="20"/>
                <w:bdr w:val="none" w:sz="0" w:space="0" w:color="auto"/>
              </w:rPr>
              <w:t>)</w:t>
            </w:r>
          </w:p>
        </w:tc>
        <w:tc>
          <w:tcPr>
            <w:tcW w:w="936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5E0429" w:rsidRPr="00245B6A" w:rsidRDefault="004C0285" w:rsidP="005E042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C000"/>
                <w:sz w:val="20"/>
                <w:szCs w:val="20"/>
                <w:bdr w:val="none" w:sz="0" w:space="0" w:color="auto"/>
              </w:rPr>
            </w:pPr>
            <w:r w:rsidRPr="00245B6A">
              <w:rPr>
                <w:rFonts w:ascii="Calibri" w:eastAsia="Calibri" w:hAnsi="Calibri" w:cs="Calibri"/>
                <w:b/>
                <w:color w:val="FFC000"/>
                <w:sz w:val="20"/>
                <w:szCs w:val="20"/>
                <w:bdr w:val="none" w:sz="0" w:space="0" w:color="auto"/>
              </w:rPr>
              <w:t>PANEL 2 –</w:t>
            </w:r>
            <w:r w:rsidR="005E0429">
              <w:rPr>
                <w:rFonts w:ascii="Calibri" w:eastAsia="Calibri" w:hAnsi="Calibri" w:cs="Calibri"/>
                <w:b/>
                <w:color w:val="FFC000"/>
                <w:sz w:val="20"/>
                <w:szCs w:val="20"/>
                <w:bdr w:val="none" w:sz="0" w:space="0" w:color="auto"/>
              </w:rPr>
              <w:t xml:space="preserve"> </w:t>
            </w:r>
            <w:r w:rsidR="005E0429" w:rsidRPr="00245B6A">
              <w:rPr>
                <w:rFonts w:ascii="Calibri" w:eastAsia="Calibri" w:hAnsi="Calibri" w:cs="Calibri"/>
                <w:b/>
                <w:color w:val="FFC000"/>
                <w:sz w:val="20"/>
                <w:szCs w:val="20"/>
                <w:bdr w:val="none" w:sz="0" w:space="0" w:color="auto"/>
              </w:rPr>
              <w:t>INFRASTRUCTURE AND PUBLIC PROPERTIES (</w:t>
            </w:r>
            <w:r w:rsidR="003919A0">
              <w:rPr>
                <w:rFonts w:ascii="Calibri" w:eastAsia="Calibri" w:hAnsi="Calibri" w:cs="Calibri"/>
                <w:b/>
                <w:color w:val="FFC000"/>
                <w:sz w:val="20"/>
                <w:szCs w:val="20"/>
                <w:bdr w:val="none" w:sz="0" w:space="0" w:color="auto"/>
              </w:rPr>
              <w:t xml:space="preserve">large scale </w:t>
            </w:r>
            <w:r w:rsidR="005E0429" w:rsidRPr="00245B6A">
              <w:rPr>
                <w:rFonts w:ascii="Calibri" w:eastAsia="Calibri" w:hAnsi="Calibri" w:cs="Calibri"/>
                <w:b/>
                <w:color w:val="FFC000"/>
                <w:sz w:val="20"/>
                <w:szCs w:val="20"/>
                <w:bdr w:val="none" w:sz="0" w:space="0" w:color="auto"/>
              </w:rPr>
              <w:t>national investment</w:t>
            </w:r>
            <w:r w:rsidR="003919A0">
              <w:rPr>
                <w:rFonts w:ascii="Calibri" w:eastAsia="Calibri" w:hAnsi="Calibri" w:cs="Calibri"/>
                <w:b/>
                <w:color w:val="FFC000"/>
                <w:sz w:val="20"/>
                <w:szCs w:val="20"/>
                <w:bdr w:val="none" w:sz="0" w:space="0" w:color="auto"/>
              </w:rPr>
              <w:t xml:space="preserve"> </w:t>
            </w:r>
            <w:r w:rsidR="003919A0" w:rsidRPr="00245B6A">
              <w:rPr>
                <w:rFonts w:ascii="Calibri" w:eastAsia="Calibri" w:hAnsi="Calibri" w:cs="Calibri"/>
                <w:b/>
                <w:color w:val="FFC000"/>
                <w:sz w:val="20"/>
                <w:szCs w:val="20"/>
                <w:bdr w:val="none" w:sz="0" w:space="0" w:color="auto"/>
              </w:rPr>
              <w:t>projects</w:t>
            </w:r>
            <w:r w:rsidR="005E0429" w:rsidRPr="00245B6A">
              <w:rPr>
                <w:rFonts w:ascii="Calibri" w:eastAsia="Calibri" w:hAnsi="Calibri" w:cs="Calibri"/>
                <w:b/>
                <w:color w:val="FFC000"/>
                <w:sz w:val="20"/>
                <w:szCs w:val="20"/>
                <w:bdr w:val="none" w:sz="0" w:space="0" w:color="auto"/>
              </w:rPr>
              <w:t>)</w:t>
            </w:r>
          </w:p>
          <w:p w:rsidR="004C0285" w:rsidRPr="005E0429" w:rsidRDefault="005E0429" w:rsidP="005E042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C000"/>
                <w:sz w:val="20"/>
                <w:szCs w:val="20"/>
                <w:bdr w:val="none" w:sz="0" w:space="0" w:color="auto"/>
              </w:rPr>
            </w:pPr>
            <w:r w:rsidRPr="00EE3B05">
              <w:rPr>
                <w:rFonts w:ascii="Calibri" w:eastAsia="Calibri" w:hAnsi="Calibri" w:cs="Calibri"/>
                <w:i/>
                <w:color w:val="FFFF00"/>
                <w:sz w:val="20"/>
                <w:szCs w:val="20"/>
                <w:bdr w:val="none" w:sz="0" w:space="0" w:color="auto"/>
              </w:rPr>
              <w:t xml:space="preserve">Moderator: </w:t>
            </w:r>
            <w:r>
              <w:rPr>
                <w:rFonts w:ascii="Calibri" w:eastAsia="Calibri" w:hAnsi="Calibri" w:cs="Calibri"/>
                <w:i/>
                <w:color w:val="FFFF00"/>
                <w:sz w:val="20"/>
                <w:szCs w:val="20"/>
                <w:bdr w:val="none" w:sz="0" w:space="0" w:color="auto"/>
              </w:rPr>
              <w:t>Elena OLEINIC- SLIVINSCHI, Deputy General Director, Moldovan Investment Agency</w:t>
            </w:r>
          </w:p>
        </w:tc>
      </w:tr>
      <w:tr w:rsidR="004C0285" w:rsidRPr="00026766" w:rsidTr="001D376B">
        <w:trPr>
          <w:trHeight w:val="292"/>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4C0285" w:rsidRPr="00026766" w:rsidRDefault="004C0285" w:rsidP="004C0285">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sz w:val="20"/>
                <w:szCs w:val="20"/>
                <w:bdr w:val="none" w:sz="0" w:space="0" w:color="auto"/>
              </w:rPr>
            </w:pPr>
          </w:p>
        </w:tc>
        <w:tc>
          <w:tcPr>
            <w:tcW w:w="93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rsidR="005E0429" w:rsidRPr="00612750" w:rsidRDefault="005E0429" w:rsidP="005E0429">
            <w:pPr>
              <w:pStyle w:val="ListParagraph"/>
              <w:numPr>
                <w:ilvl w:val="0"/>
                <w:numId w:val="16"/>
              </w:numPr>
              <w:ind w:left="397"/>
              <w:rPr>
                <w:rFonts w:ascii="Calibri" w:eastAsia="Calibri" w:hAnsi="Calibri"/>
                <w:i/>
                <w:bdr w:val="none" w:sz="0" w:space="0" w:color="auto"/>
                <w:lang w:val="en-US"/>
              </w:rPr>
            </w:pPr>
            <w:r w:rsidRPr="00612750">
              <w:rPr>
                <w:rFonts w:ascii="Calibri" w:eastAsia="Calibri" w:hAnsi="Calibri"/>
                <w:i/>
                <w:bdr w:val="none" w:sz="0" w:space="0" w:color="auto"/>
                <w:lang w:val="en-US"/>
              </w:rPr>
              <w:t>Regional development</w:t>
            </w:r>
            <w:r w:rsidR="00612750" w:rsidRPr="00612750">
              <w:rPr>
                <w:rFonts w:ascii="Calibri" w:eastAsia="Calibri" w:hAnsi="Calibri"/>
                <w:i/>
                <w:bdr w:val="none" w:sz="0" w:space="0" w:color="auto"/>
                <w:lang w:val="en-US"/>
              </w:rPr>
              <w:t xml:space="preserve"> </w:t>
            </w:r>
            <w:r w:rsidRPr="00612750">
              <w:rPr>
                <w:rFonts w:ascii="Calibri" w:eastAsia="Calibri" w:hAnsi="Calibri"/>
                <w:i/>
                <w:bdr w:val="none" w:sz="0" w:space="0" w:color="auto"/>
                <w:lang w:val="en-US"/>
              </w:rPr>
              <w:t xml:space="preserve">- </w:t>
            </w:r>
            <w:r w:rsidRPr="00612750">
              <w:rPr>
                <w:rFonts w:ascii="Calibri" w:eastAsia="Calibri" w:hAnsi="Calibri"/>
                <w:iCs/>
                <w:bdr w:val="none" w:sz="0" w:space="0" w:color="auto"/>
                <w:lang w:val="en-US"/>
              </w:rPr>
              <w:t>Anatol USATÎI, State Secretary, Ministry of Economy and Infrastructure</w:t>
            </w:r>
          </w:p>
          <w:p w:rsidR="005E0429" w:rsidRPr="00612750" w:rsidRDefault="005E0429" w:rsidP="005E0429">
            <w:pPr>
              <w:pStyle w:val="ListParagraph"/>
              <w:numPr>
                <w:ilvl w:val="0"/>
                <w:numId w:val="16"/>
              </w:numPr>
              <w:ind w:left="397"/>
              <w:rPr>
                <w:rFonts w:ascii="Calibri" w:eastAsia="Calibri" w:hAnsi="Calibri"/>
                <w:i/>
                <w:bdr w:val="none" w:sz="0" w:space="0" w:color="auto"/>
                <w:lang w:val="en-US"/>
              </w:rPr>
            </w:pPr>
            <w:r w:rsidRPr="00612750">
              <w:rPr>
                <w:rFonts w:ascii="Calibri" w:eastAsia="Calibri" w:hAnsi="Calibri"/>
                <w:i/>
                <w:bdr w:val="none" w:sz="0" w:space="0" w:color="auto"/>
                <w:lang w:val="en-US"/>
              </w:rPr>
              <w:t xml:space="preserve">Chisinau Mayorship investment projects (e-ticketing in public transport, </w:t>
            </w:r>
            <w:r w:rsidR="00612750" w:rsidRPr="00612750">
              <w:rPr>
                <w:rFonts w:ascii="Calibri" w:eastAsia="Calibri" w:hAnsi="Calibri"/>
                <w:i/>
                <w:bdr w:val="none" w:sz="0" w:space="0" w:color="auto"/>
                <w:lang w:val="en-US"/>
              </w:rPr>
              <w:t>parking</w:t>
            </w:r>
            <w:r w:rsidRPr="00612750">
              <w:rPr>
                <w:rFonts w:ascii="Calibri" w:eastAsia="Calibri" w:hAnsi="Calibri"/>
                <w:i/>
                <w:bdr w:val="none" w:sz="0" w:space="0" w:color="auto"/>
                <w:lang w:val="en-US"/>
              </w:rPr>
              <w:t xml:space="preserve">, smart street lightening) </w:t>
            </w:r>
            <w:r w:rsidR="008E784F" w:rsidRPr="00612750">
              <w:rPr>
                <w:rFonts w:ascii="Calibri" w:eastAsia="Calibri" w:hAnsi="Calibri"/>
                <w:i/>
                <w:bdr w:val="none" w:sz="0" w:space="0" w:color="auto"/>
                <w:lang w:val="en-US"/>
              </w:rPr>
              <w:t xml:space="preserve">– </w:t>
            </w:r>
            <w:r w:rsidR="008E784F" w:rsidRPr="00612750">
              <w:rPr>
                <w:rFonts w:ascii="Calibri" w:eastAsia="Calibri" w:hAnsi="Calibri"/>
                <w:iCs/>
                <w:bdr w:val="none" w:sz="0" w:space="0" w:color="auto"/>
                <w:lang w:val="en-US"/>
              </w:rPr>
              <w:t>Victor Chironda, Deputy Mayor, Chișinău Municipality</w:t>
            </w:r>
          </w:p>
          <w:p w:rsidR="005E0429" w:rsidRPr="00612750" w:rsidRDefault="005E0429" w:rsidP="005E0429">
            <w:pPr>
              <w:pStyle w:val="ListParagraph"/>
              <w:numPr>
                <w:ilvl w:val="0"/>
                <w:numId w:val="13"/>
              </w:numPr>
              <w:ind w:left="397"/>
              <w:rPr>
                <w:rFonts w:ascii="Calibri" w:eastAsia="Calibri" w:hAnsi="Calibri"/>
                <w:i/>
                <w:bdr w:val="none" w:sz="0" w:space="0" w:color="auto"/>
                <w:lang w:val="en-US"/>
              </w:rPr>
            </w:pPr>
            <w:r w:rsidRPr="00612750">
              <w:rPr>
                <w:rFonts w:ascii="Calibri" w:eastAsia="Calibri" w:hAnsi="Calibri"/>
                <w:i/>
                <w:bdr w:val="none" w:sz="0" w:space="0" w:color="auto"/>
                <w:lang w:val="en-US"/>
              </w:rPr>
              <w:t xml:space="preserve">Multifunctional Industrial Platforms - </w:t>
            </w:r>
            <w:r w:rsidRPr="00612750">
              <w:rPr>
                <w:rFonts w:ascii="Calibri" w:eastAsia="Calibri" w:hAnsi="Calibri"/>
                <w:iCs/>
                <w:bdr w:val="none" w:sz="0" w:space="0" w:color="auto"/>
                <w:lang w:val="en-US"/>
              </w:rPr>
              <w:t>ODIMM</w:t>
            </w:r>
          </w:p>
          <w:p w:rsidR="004C0285" w:rsidRPr="005E0429" w:rsidRDefault="005E0429" w:rsidP="005E0429">
            <w:pPr>
              <w:pStyle w:val="ListParagraph"/>
              <w:numPr>
                <w:ilvl w:val="0"/>
                <w:numId w:val="13"/>
              </w:numPr>
              <w:ind w:left="393"/>
              <w:rPr>
                <w:rFonts w:ascii="Calibri" w:eastAsia="Calibri" w:hAnsi="Calibri"/>
                <w:i/>
                <w:bdr w:val="none" w:sz="0" w:space="0" w:color="auto"/>
              </w:rPr>
            </w:pPr>
            <w:r w:rsidRPr="00612750">
              <w:rPr>
                <w:rFonts w:ascii="Calibri" w:eastAsia="Calibri" w:hAnsi="Calibri"/>
                <w:i/>
                <w:bdr w:val="none" w:sz="0" w:space="0" w:color="auto"/>
                <w:lang w:val="en-US"/>
              </w:rPr>
              <w:t xml:space="preserve">Public Property Assets – </w:t>
            </w:r>
            <w:r w:rsidRPr="00612750">
              <w:rPr>
                <w:rFonts w:ascii="Calibri" w:eastAsia="Calibri" w:hAnsi="Calibri"/>
                <w:iCs/>
                <w:bdr w:val="none" w:sz="0" w:space="0" w:color="auto"/>
                <w:lang w:val="en-US"/>
              </w:rPr>
              <w:t>Agency for Public Property</w:t>
            </w:r>
          </w:p>
        </w:tc>
      </w:tr>
    </w:tbl>
    <w:p w:rsidR="000D02FD" w:rsidRPr="00026766" w:rsidRDefault="000D02FD" w:rsidP="000F474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olor w:val="000000"/>
          <w:sz w:val="22"/>
          <w:szCs w:val="22"/>
          <w:bdr w:val="none" w:sz="0" w:space="0" w:color="auto"/>
        </w:rPr>
      </w:pPr>
    </w:p>
    <w:p w:rsidR="00FC2DED" w:rsidRDefault="00FC2DED">
      <w:pPr>
        <w:rPr>
          <w:rFonts w:ascii="Calibri" w:eastAsia="Calibri" w:hAnsi="Calibri"/>
          <w:color w:val="000000"/>
          <w:sz w:val="22"/>
          <w:szCs w:val="22"/>
          <w:bdr w:val="none" w:sz="0" w:space="0" w:color="auto"/>
        </w:rPr>
      </w:pPr>
      <w:r>
        <w:rPr>
          <w:rFonts w:ascii="Calibri" w:eastAsia="Calibri" w:hAnsi="Calibri"/>
          <w:color w:val="000000"/>
          <w:sz w:val="22"/>
          <w:szCs w:val="22"/>
          <w:bdr w:val="none" w:sz="0" w:space="0" w:color="auto"/>
        </w:rPr>
        <w:br w:type="page"/>
      </w:r>
    </w:p>
    <w:tbl>
      <w:tblPr>
        <w:tblW w:w="10883" w:type="dxa"/>
        <w:tblInd w:w="-1540" w:type="dxa"/>
        <w:tblCellMar>
          <w:left w:w="0" w:type="dxa"/>
          <w:right w:w="0" w:type="dxa"/>
        </w:tblCellMar>
        <w:tblLook w:val="04A0"/>
      </w:tblPr>
      <w:tblGrid>
        <w:gridCol w:w="10883"/>
      </w:tblGrid>
      <w:tr w:rsidR="000F4749" w:rsidRPr="00026766" w:rsidTr="00557164">
        <w:trPr>
          <w:trHeight w:val="752"/>
        </w:trPr>
        <w:tc>
          <w:tcPr>
            <w:tcW w:w="10883"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B76014" w:rsidRPr="00026766" w:rsidRDefault="003F304D" w:rsidP="00B760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color w:val="FFC000"/>
                <w:bdr w:val="none" w:sz="0" w:space="0" w:color="auto"/>
              </w:rPr>
            </w:pPr>
            <w:r w:rsidRPr="003F304D">
              <w:rPr>
                <w:noProof/>
              </w:rPr>
              <w:lastRenderedPageBreak/>
              <w:pict>
                <v:shape id="Text Box 11" o:spid="_x0000_s1027" type="#_x0000_t202" style="position:absolute;left:0;text-align:left;margin-left:339.4pt;margin-top:-23.4pt;width:128.55pt;height:110.6pt;z-index:2516510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" stroked="f">
                  <v:textbox style="mso-fit-shape-to-text:t">
                    <w:txbxContent>
                      <w:p w:rsidR="003C1EAA" w:rsidRPr="00C476B6" w:rsidRDefault="003C1EAA" w:rsidP="001510E7">
                        <w:pPr>
                          <w:rPr>
                            <w:rFonts w:ascii="Calibri" w:hAnsi="Calibri" w:cs="Calibri"/>
                            <w:sz w:val="20"/>
                            <w:szCs w:val="20"/>
                          </w:rPr>
                        </w:pPr>
                        <w:r>
                          <w:rPr>
                            <w:rFonts w:ascii="Calibri" w:hAnsi="Calibri" w:cs="Calibri"/>
                            <w:sz w:val="20"/>
                            <w:szCs w:val="20"/>
                          </w:rPr>
                          <w:t>20</w:t>
                        </w:r>
                        <w:r w:rsidRPr="00C476B6">
                          <w:rPr>
                            <w:rFonts w:ascii="Calibri" w:hAnsi="Calibri" w:cs="Calibri"/>
                            <w:sz w:val="20"/>
                            <w:szCs w:val="20"/>
                          </w:rPr>
                          <w:t xml:space="preserve"> November</w:t>
                        </w:r>
                        <w:r>
                          <w:rPr>
                            <w:rFonts w:ascii="Calibri" w:hAnsi="Calibri" w:cs="Calibri"/>
                            <w:sz w:val="20"/>
                            <w:szCs w:val="20"/>
                          </w:rPr>
                          <w:t xml:space="preserve"> - </w:t>
                        </w:r>
                        <w:r w:rsidRPr="00C476B6">
                          <w:rPr>
                            <w:rFonts w:ascii="Calibri" w:hAnsi="Calibri" w:cs="Calibri"/>
                            <w:sz w:val="20"/>
                            <w:szCs w:val="20"/>
                          </w:rPr>
                          <w:t>MBW 20</w:t>
                        </w:r>
                        <w:r>
                          <w:rPr>
                            <w:rFonts w:ascii="Calibri" w:hAnsi="Calibri" w:cs="Calibri"/>
                            <w:sz w:val="20"/>
                            <w:szCs w:val="20"/>
                          </w:rPr>
                          <w:t>20</w:t>
                        </w:r>
                      </w:p>
                    </w:txbxContent>
                  </v:textbox>
                </v:shape>
              </w:pict>
            </w:r>
            <w:bookmarkStart w:id="2" w:name="_Hlk50731441"/>
            <w:r w:rsidR="00B76014" w:rsidRPr="00026766">
              <w:rPr>
                <w:rFonts w:ascii="Calibri" w:eastAsia="Calibri" w:hAnsi="Calibri" w:cs="Calibri"/>
                <w:b/>
                <w:bCs/>
                <w:color w:val="FFC000"/>
                <w:bdr w:val="none" w:sz="0" w:space="0" w:color="auto"/>
              </w:rPr>
              <w:t>MOLDOVA - HIDDEN GEM FOR INVESTMENT</w:t>
            </w:r>
          </w:p>
          <w:p w:rsidR="005053B0" w:rsidRPr="00026766" w:rsidRDefault="005053B0" w:rsidP="007B5A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FFFFFF"/>
                <w:sz w:val="20"/>
                <w:szCs w:val="20"/>
                <w:bdr w:val="none" w:sz="0" w:space="0" w:color="auto"/>
              </w:rPr>
            </w:pPr>
          </w:p>
          <w:p w:rsidR="005053B0" w:rsidRPr="00026766" w:rsidRDefault="006043DC" w:rsidP="00C259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FFFFFF"/>
                <w:sz w:val="20"/>
                <w:szCs w:val="20"/>
                <w:bdr w:val="none" w:sz="0" w:space="0" w:color="auto"/>
              </w:rPr>
            </w:pPr>
            <w:r w:rsidRPr="00026766">
              <w:rPr>
                <w:rFonts w:ascii="Calibri" w:eastAsia="Calibri" w:hAnsi="Calibri" w:cs="Calibri"/>
                <w:b/>
                <w:bCs/>
                <w:color w:val="FFFFFF"/>
                <w:sz w:val="20"/>
                <w:szCs w:val="20"/>
                <w:bdr w:val="none" w:sz="0" w:space="0" w:color="auto"/>
              </w:rPr>
              <w:t>Venue: Online</w:t>
            </w:r>
            <w:r>
              <w:rPr>
                <w:rFonts w:ascii="Calibri" w:eastAsia="Calibri" w:hAnsi="Calibri" w:cs="Calibri"/>
                <w:b/>
                <w:bCs/>
                <w:color w:val="FFFFFF"/>
                <w:sz w:val="20"/>
                <w:szCs w:val="20"/>
                <w:bdr w:val="none" w:sz="0" w:space="0" w:color="auto"/>
              </w:rPr>
              <w:t xml:space="preserve"> / </w:t>
            </w:r>
            <w:r w:rsidRPr="00026766">
              <w:rPr>
                <w:rFonts w:ascii="Calibri" w:eastAsia="Calibri" w:hAnsi="Calibri" w:cs="Calibri"/>
                <w:b/>
                <w:bCs/>
                <w:color w:val="FFFFFF"/>
                <w:sz w:val="20"/>
                <w:szCs w:val="20"/>
                <w:bdr w:val="none" w:sz="0" w:space="0" w:color="auto"/>
              </w:rPr>
              <w:t>Working language: English</w:t>
            </w:r>
          </w:p>
        </w:tc>
      </w:tr>
      <w:bookmarkEnd w:id="2"/>
    </w:tbl>
    <w:p w:rsidR="00557164" w:rsidRPr="00026766" w:rsidRDefault="00557164"/>
    <w:tbl>
      <w:tblPr>
        <w:tblW w:w="10890" w:type="dxa"/>
        <w:tblInd w:w="-15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CellMar>
          <w:left w:w="0" w:type="dxa"/>
          <w:right w:w="0" w:type="dxa"/>
        </w:tblCellMar>
        <w:tblLook w:val="04A0"/>
      </w:tblPr>
      <w:tblGrid>
        <w:gridCol w:w="1620"/>
        <w:gridCol w:w="9270"/>
      </w:tblGrid>
      <w:tr w:rsidR="00706AE4" w:rsidRPr="00026766" w:rsidTr="00826ED5">
        <w:trPr>
          <w:trHeight w:val="216"/>
        </w:trPr>
        <w:tc>
          <w:tcPr>
            <w:tcW w:w="1620" w:type="dxa"/>
            <w:shd w:val="clear" w:color="auto" w:fill="002060"/>
            <w:tcMar>
              <w:top w:w="72" w:type="dxa"/>
              <w:left w:w="144" w:type="dxa"/>
              <w:bottom w:w="72" w:type="dxa"/>
              <w:right w:w="144" w:type="dxa"/>
            </w:tcMar>
            <w:hideMark/>
          </w:tcPr>
          <w:p w:rsidR="00706AE4" w:rsidRDefault="003124BC" w:rsidP="0047299A">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color w:val="FFFFFF"/>
                <w:sz w:val="20"/>
                <w:szCs w:val="20"/>
                <w:bdr w:val="none" w:sz="0" w:space="0" w:color="auto"/>
              </w:rPr>
            </w:pPr>
            <w:r w:rsidRPr="00026766">
              <w:rPr>
                <w:rFonts w:ascii="Calibri" w:eastAsia="Calibri" w:hAnsi="Calibri" w:cs="Calibri"/>
                <w:b/>
                <w:color w:val="FFFFFF"/>
                <w:sz w:val="20"/>
                <w:szCs w:val="20"/>
                <w:bdr w:val="none" w:sz="0" w:space="0" w:color="auto"/>
              </w:rPr>
              <w:t>1</w:t>
            </w:r>
            <w:r>
              <w:rPr>
                <w:rFonts w:ascii="Calibri" w:eastAsia="Calibri" w:hAnsi="Calibri" w:cs="Calibri"/>
                <w:b/>
                <w:color w:val="FFFFFF"/>
                <w:sz w:val="20"/>
                <w:szCs w:val="20"/>
                <w:bdr w:val="none" w:sz="0" w:space="0" w:color="auto"/>
              </w:rPr>
              <w:t>1</w:t>
            </w:r>
            <w:r w:rsidRPr="00026766">
              <w:rPr>
                <w:rFonts w:ascii="Calibri" w:eastAsia="Calibri" w:hAnsi="Calibri" w:cs="Calibri"/>
                <w:b/>
                <w:color w:val="FFFFFF"/>
                <w:sz w:val="20"/>
                <w:szCs w:val="20"/>
                <w:bdr w:val="none" w:sz="0" w:space="0" w:color="auto"/>
              </w:rPr>
              <w:t>:0</w:t>
            </w:r>
            <w:r w:rsidR="00137FF3">
              <w:rPr>
                <w:rFonts w:ascii="Calibri" w:eastAsia="Calibri" w:hAnsi="Calibri" w:cs="Calibri"/>
                <w:b/>
                <w:color w:val="FFFFFF"/>
                <w:sz w:val="20"/>
                <w:szCs w:val="20"/>
                <w:bdr w:val="none" w:sz="0" w:space="0" w:color="auto"/>
              </w:rPr>
              <w:t>0</w:t>
            </w:r>
            <w:r w:rsidRPr="00026766">
              <w:rPr>
                <w:rFonts w:ascii="Calibri" w:eastAsia="Calibri" w:hAnsi="Calibri" w:cs="Calibri"/>
                <w:b/>
                <w:color w:val="FFFFFF"/>
                <w:sz w:val="20"/>
                <w:szCs w:val="20"/>
                <w:bdr w:val="none" w:sz="0" w:space="0" w:color="auto"/>
              </w:rPr>
              <w:t xml:space="preserve"> – 1</w:t>
            </w:r>
            <w:r w:rsidR="002B5006">
              <w:rPr>
                <w:rFonts w:ascii="Calibri" w:eastAsia="Calibri" w:hAnsi="Calibri" w:cs="Calibri"/>
                <w:b/>
                <w:color w:val="FFFFFF"/>
                <w:sz w:val="20"/>
                <w:szCs w:val="20"/>
                <w:bdr w:val="none" w:sz="0" w:space="0" w:color="auto"/>
              </w:rPr>
              <w:t>2</w:t>
            </w:r>
            <w:r w:rsidRPr="00026766">
              <w:rPr>
                <w:rFonts w:ascii="Calibri" w:eastAsia="Calibri" w:hAnsi="Calibri" w:cs="Calibri"/>
                <w:b/>
                <w:color w:val="FFFFFF"/>
                <w:sz w:val="20"/>
                <w:szCs w:val="20"/>
                <w:bdr w:val="none" w:sz="0" w:space="0" w:color="auto"/>
              </w:rPr>
              <w:t>:</w:t>
            </w:r>
            <w:r w:rsidR="002B5006">
              <w:rPr>
                <w:rFonts w:ascii="Calibri" w:eastAsia="Calibri" w:hAnsi="Calibri" w:cs="Calibri"/>
                <w:b/>
                <w:color w:val="FFFFFF"/>
                <w:sz w:val="20"/>
                <w:szCs w:val="20"/>
                <w:bdr w:val="none" w:sz="0" w:space="0" w:color="auto"/>
              </w:rPr>
              <w:t>00</w:t>
            </w:r>
          </w:p>
          <w:p w:rsidR="00CF32DE" w:rsidRPr="00CF32DE" w:rsidRDefault="00CF32DE" w:rsidP="0047299A">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sz w:val="20"/>
                <w:szCs w:val="20"/>
                <w:bdr w:val="none" w:sz="0" w:space="0" w:color="auto"/>
              </w:rPr>
            </w:pPr>
            <w:r w:rsidRPr="00CF32DE">
              <w:rPr>
                <w:rFonts w:ascii="Calibri" w:eastAsia="Calibri" w:hAnsi="Calibri" w:cs="Calibri"/>
                <w:color w:val="FFFFFF"/>
                <w:sz w:val="20"/>
                <w:szCs w:val="20"/>
                <w:bdr w:val="none" w:sz="0" w:space="0" w:color="auto"/>
              </w:rPr>
              <w:t>(</w:t>
            </w:r>
            <w:r w:rsidR="006F22B3">
              <w:rPr>
                <w:rFonts w:ascii="Calibri" w:eastAsia="Calibri" w:hAnsi="Calibri" w:cs="Calibri"/>
                <w:color w:val="FFFFFF"/>
                <w:sz w:val="20"/>
                <w:szCs w:val="20"/>
                <w:bdr w:val="none" w:sz="0" w:space="0" w:color="auto"/>
              </w:rPr>
              <w:t>1h</w:t>
            </w:r>
            <w:r w:rsidRPr="00CF32DE">
              <w:rPr>
                <w:rFonts w:ascii="Calibri" w:eastAsia="Calibri" w:hAnsi="Calibri" w:cs="Calibri"/>
                <w:color w:val="FFFFFF"/>
                <w:sz w:val="20"/>
                <w:szCs w:val="20"/>
                <w:bdr w:val="none" w:sz="0" w:space="0" w:color="auto"/>
              </w:rPr>
              <w:t>)</w:t>
            </w:r>
          </w:p>
        </w:tc>
        <w:tc>
          <w:tcPr>
            <w:tcW w:w="9270" w:type="dxa"/>
            <w:shd w:val="clear" w:color="auto" w:fill="002060"/>
            <w:tcMar>
              <w:top w:w="72" w:type="dxa"/>
              <w:left w:w="144" w:type="dxa"/>
              <w:bottom w:w="72" w:type="dxa"/>
              <w:right w:w="144" w:type="dxa"/>
            </w:tcMar>
          </w:tcPr>
          <w:p w:rsidR="00137FF3" w:rsidRPr="00026766" w:rsidRDefault="00137FF3" w:rsidP="00137FF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color w:val="FFFFFF"/>
                <w:sz w:val="20"/>
                <w:szCs w:val="20"/>
                <w:bdr w:val="none" w:sz="0" w:space="0" w:color="auto"/>
              </w:rPr>
            </w:pPr>
            <w:r w:rsidRPr="00F93932">
              <w:rPr>
                <w:rFonts w:ascii="Calibri" w:eastAsia="Calibri" w:hAnsi="Calibri" w:cs="Calibri"/>
                <w:b/>
                <w:color w:val="FFA93A" w:themeColor="accent4"/>
                <w:sz w:val="20"/>
                <w:szCs w:val="20"/>
                <w:bdr w:val="none" w:sz="0" w:space="0" w:color="auto"/>
              </w:rPr>
              <w:t>HOST</w:t>
            </w:r>
            <w:r w:rsidRPr="00026766">
              <w:rPr>
                <w:rFonts w:ascii="Calibri" w:eastAsia="Arial" w:hAnsi="Calibri" w:cs="Calibri"/>
                <w:b/>
                <w:color w:val="FFC000"/>
                <w:sz w:val="20"/>
                <w:szCs w:val="18"/>
              </w:rPr>
              <w:t xml:space="preserve"> </w:t>
            </w:r>
            <w:r w:rsidRPr="00026766">
              <w:rPr>
                <w:rFonts w:ascii="Calibri" w:eastAsia="Arial" w:hAnsi="Calibri" w:cs="Calibri"/>
                <w:b/>
                <w:color w:val="F2F2F2"/>
                <w:sz w:val="20"/>
                <w:szCs w:val="18"/>
              </w:rPr>
              <w:t xml:space="preserve">- </w:t>
            </w:r>
            <w:r w:rsidRPr="00764D68">
              <w:rPr>
                <w:rFonts w:ascii="Calibri" w:eastAsia="Calibri" w:hAnsi="Calibri" w:cs="Calibri"/>
                <w:b/>
                <w:bCs/>
                <w:color w:val="FFFFFF"/>
                <w:sz w:val="20"/>
                <w:szCs w:val="20"/>
                <w:bdr w:val="none" w:sz="0" w:space="0" w:color="auto"/>
              </w:rPr>
              <w:t>Rodica VERBENIUC</w:t>
            </w:r>
            <w:r w:rsidRPr="00026766">
              <w:rPr>
                <w:rFonts w:ascii="Calibri" w:eastAsia="Calibri" w:hAnsi="Calibri" w:cs="Calibri"/>
                <w:color w:val="FFFFFF"/>
                <w:sz w:val="20"/>
                <w:szCs w:val="20"/>
                <w:bdr w:val="none" w:sz="0" w:space="0" w:color="auto"/>
              </w:rPr>
              <w:t>, General Director, Moldovan Investment Agency</w:t>
            </w:r>
          </w:p>
          <w:p w:rsidR="00137FF3" w:rsidRDefault="00137FF3" w:rsidP="00137FF3">
            <w:pPr>
              <w:contextualSpacing/>
              <w:jc w:val="both"/>
              <w:rPr>
                <w:rFonts w:ascii="Calibri" w:eastAsia="Calibri" w:hAnsi="Calibri" w:cs="Calibri"/>
                <w:b/>
                <w:color w:val="FFA93A" w:themeColor="accent4"/>
                <w:sz w:val="20"/>
                <w:szCs w:val="20"/>
                <w:bdr w:val="none" w:sz="0" w:space="0" w:color="auto"/>
              </w:rPr>
            </w:pPr>
          </w:p>
          <w:p w:rsidR="00137FF3" w:rsidRPr="00137FF3" w:rsidRDefault="00137FF3" w:rsidP="00307CAD">
            <w:pPr>
              <w:contextualSpacing/>
              <w:jc w:val="center"/>
              <w:rPr>
                <w:rFonts w:ascii="Calibri" w:eastAsia="Calibri" w:hAnsi="Calibri" w:cs="Calibri"/>
                <w:b/>
                <w:color w:val="FFA93A" w:themeColor="accent4"/>
                <w:sz w:val="20"/>
                <w:szCs w:val="20"/>
                <w:bdr w:val="none" w:sz="0" w:space="0" w:color="auto"/>
              </w:rPr>
            </w:pPr>
            <w:r w:rsidRPr="00137FF3">
              <w:rPr>
                <w:rFonts w:ascii="Calibri" w:eastAsia="Calibri" w:hAnsi="Calibri" w:cs="Calibri"/>
                <w:b/>
                <w:color w:val="FFA93A" w:themeColor="accent4"/>
                <w:sz w:val="20"/>
                <w:szCs w:val="20"/>
                <w:bdr w:val="none" w:sz="0" w:space="0" w:color="auto"/>
              </w:rPr>
              <w:t>FOREIGN DIRECT INVESTMENT – SHORT-TERM SHOCKS, LONG-TERM CHALLENGES AND OPPORTUNITIES:</w:t>
            </w:r>
            <w:r>
              <w:rPr>
                <w:rFonts w:ascii="Calibri" w:eastAsia="Calibri" w:hAnsi="Calibri" w:cs="Calibri"/>
                <w:b/>
                <w:color w:val="FFA93A" w:themeColor="accent4"/>
                <w:sz w:val="20"/>
                <w:szCs w:val="20"/>
                <w:bdr w:val="none" w:sz="0" w:space="0" w:color="auto"/>
              </w:rPr>
              <w:t xml:space="preserve"> </w:t>
            </w:r>
            <w:r w:rsidRPr="00137FF3">
              <w:rPr>
                <w:rFonts w:ascii="Calibri" w:eastAsia="Calibri" w:hAnsi="Calibri" w:cs="Calibri"/>
                <w:b/>
                <w:color w:val="FFA93A" w:themeColor="accent4"/>
                <w:sz w:val="20"/>
                <w:szCs w:val="20"/>
                <w:bdr w:val="none" w:sz="0" w:space="0" w:color="auto"/>
              </w:rPr>
              <w:t>TRENDS AND POLICY PERSPECTIVES</w:t>
            </w:r>
          </w:p>
          <w:p w:rsidR="00A858D0" w:rsidRDefault="00A858D0" w:rsidP="00826ED5">
            <w:pPr>
              <w:ind w:left="360" w:hanging="360"/>
              <w:contextualSpacing/>
              <w:jc w:val="both"/>
              <w:rPr>
                <w:rFonts w:ascii="Calibri" w:eastAsia="Calibri" w:hAnsi="Calibri" w:cs="Calibri"/>
                <w:bCs/>
                <w:i/>
                <w:iCs/>
                <w:color w:val="FFFF00"/>
                <w:sz w:val="20"/>
                <w:szCs w:val="20"/>
                <w:bdr w:val="none" w:sz="0" w:space="0" w:color="auto"/>
              </w:rPr>
            </w:pPr>
            <w:r w:rsidRPr="00B25DFF">
              <w:rPr>
                <w:rFonts w:ascii="Calibri" w:eastAsia="Calibri" w:hAnsi="Calibri" w:cs="Calibri"/>
                <w:bCs/>
                <w:i/>
                <w:iCs/>
                <w:color w:val="FFFF00"/>
                <w:sz w:val="20"/>
                <w:szCs w:val="20"/>
                <w:bdr w:val="none" w:sz="0" w:space="0" w:color="auto"/>
              </w:rPr>
              <w:t>Moderator:</w:t>
            </w:r>
            <w:r>
              <w:rPr>
                <w:rFonts w:ascii="Calibri" w:eastAsia="Calibri" w:hAnsi="Calibri" w:cs="Calibri"/>
                <w:bCs/>
                <w:i/>
                <w:iCs/>
                <w:color w:val="FFFF00"/>
                <w:sz w:val="20"/>
                <w:szCs w:val="20"/>
                <w:bdr w:val="none" w:sz="0" w:space="0" w:color="auto"/>
              </w:rPr>
              <w:t xml:space="preserve"> </w:t>
            </w:r>
            <w:r w:rsidR="00CF2153">
              <w:rPr>
                <w:rFonts w:ascii="Calibri" w:eastAsia="Calibri" w:hAnsi="Calibri" w:cs="Calibri"/>
                <w:i/>
                <w:color w:val="FFFF00"/>
                <w:sz w:val="20"/>
                <w:szCs w:val="20"/>
                <w:bdr w:val="none" w:sz="0" w:space="0" w:color="auto"/>
              </w:rPr>
              <w:t>Andrei CRIGAN, Partner, Gateway &amp; Partners</w:t>
            </w:r>
          </w:p>
          <w:p w:rsidR="00A858D0" w:rsidRDefault="00A858D0" w:rsidP="00826ED5">
            <w:pPr>
              <w:ind w:left="360" w:hanging="360"/>
              <w:contextualSpacing/>
              <w:jc w:val="both"/>
              <w:rPr>
                <w:rFonts w:ascii="Calibri" w:eastAsia="Calibri" w:hAnsi="Calibri" w:cs="Calibri"/>
                <w:b/>
                <w:color w:val="FFA93A" w:themeColor="accent4"/>
                <w:sz w:val="20"/>
                <w:szCs w:val="20"/>
                <w:bdr w:val="none" w:sz="0" w:space="0" w:color="auto"/>
              </w:rPr>
            </w:pPr>
          </w:p>
          <w:p w:rsidR="00826ED5" w:rsidRPr="00826ED5" w:rsidRDefault="00826ED5" w:rsidP="00826ED5">
            <w:pPr>
              <w:ind w:left="360" w:hanging="360"/>
              <w:contextualSpacing/>
              <w:jc w:val="both"/>
              <w:rPr>
                <w:rFonts w:ascii="Calibri" w:eastAsia="Arial" w:hAnsi="Calibri" w:cs="Calibri"/>
                <w:b/>
                <w:color w:val="FFC000"/>
                <w:sz w:val="20"/>
                <w:szCs w:val="18"/>
              </w:rPr>
            </w:pPr>
            <w:r w:rsidRPr="00F93932">
              <w:rPr>
                <w:rFonts w:ascii="Calibri" w:eastAsia="Calibri" w:hAnsi="Calibri" w:cs="Calibri"/>
                <w:b/>
                <w:color w:val="FFA93A" w:themeColor="accent4"/>
                <w:sz w:val="20"/>
                <w:szCs w:val="20"/>
                <w:bdr w:val="none" w:sz="0" w:space="0" w:color="auto"/>
              </w:rPr>
              <w:t>Key</w:t>
            </w:r>
            <w:r w:rsidR="006D05B3">
              <w:rPr>
                <w:rFonts w:ascii="Calibri" w:eastAsia="Calibri" w:hAnsi="Calibri" w:cs="Calibri"/>
                <w:b/>
                <w:color w:val="FFA93A" w:themeColor="accent4"/>
                <w:sz w:val="20"/>
                <w:szCs w:val="20"/>
                <w:bdr w:val="none" w:sz="0" w:space="0" w:color="auto"/>
              </w:rPr>
              <w:t>n</w:t>
            </w:r>
            <w:r w:rsidRPr="00F93932">
              <w:rPr>
                <w:rFonts w:ascii="Calibri" w:eastAsia="Calibri" w:hAnsi="Calibri" w:cs="Calibri"/>
                <w:b/>
                <w:color w:val="FFA93A" w:themeColor="accent4"/>
                <w:sz w:val="20"/>
                <w:szCs w:val="20"/>
                <w:bdr w:val="none" w:sz="0" w:space="0" w:color="auto"/>
              </w:rPr>
              <w:t>ote Speaker - Massimo MELONI</w:t>
            </w:r>
            <w:r w:rsidRPr="00826ED5">
              <w:rPr>
                <w:rFonts w:ascii="Calibri" w:eastAsia="Calibri" w:hAnsi="Calibri" w:cs="Calibri"/>
                <w:b/>
                <w:color w:val="FFFFFF" w:themeColor="background1"/>
                <w:sz w:val="20"/>
                <w:szCs w:val="20"/>
                <w:bdr w:val="none" w:sz="0" w:space="0" w:color="auto"/>
              </w:rPr>
              <w:t xml:space="preserve">, </w:t>
            </w:r>
            <w:r w:rsidRPr="00826ED5">
              <w:rPr>
                <w:rFonts w:ascii="Calibri" w:eastAsia="Calibri" w:hAnsi="Calibri" w:cs="Calibri"/>
                <w:bCs/>
                <w:color w:val="FFFFFF" w:themeColor="background1"/>
                <w:sz w:val="20"/>
                <w:szCs w:val="20"/>
                <w:bdr w:val="none" w:sz="0" w:space="0" w:color="auto"/>
              </w:rPr>
              <w:t>Investment Policy Reviews Division on Investment and Enterprise UNCTAD</w:t>
            </w:r>
            <w:r w:rsidR="000A1693">
              <w:rPr>
                <w:rFonts w:ascii="Calibri" w:eastAsia="Calibri" w:hAnsi="Calibri" w:cs="Calibri"/>
                <w:bCs/>
                <w:color w:val="FFFFFF" w:themeColor="background1"/>
                <w:sz w:val="20"/>
                <w:szCs w:val="20"/>
                <w:bdr w:val="none" w:sz="0" w:space="0" w:color="auto"/>
              </w:rPr>
              <w:t xml:space="preserve"> (United Nations Conference on Trade &amp; Development) </w:t>
            </w:r>
          </w:p>
          <w:p w:rsidR="00826ED5" w:rsidRPr="00612750" w:rsidRDefault="00826ED5" w:rsidP="00826ED5">
            <w:pPr>
              <w:pStyle w:val="pv-aboutsummary-text"/>
              <w:spacing w:after="0" w:afterAutospacing="0"/>
              <w:textAlignment w:val="baseline"/>
              <w:rPr>
                <w:rFonts w:ascii="Calibri" w:eastAsia="Calibri" w:hAnsi="Calibri" w:cs="Calibri"/>
                <w:bCs/>
                <w:color w:val="FFFFFF" w:themeColor="background1"/>
                <w:sz w:val="20"/>
                <w:szCs w:val="20"/>
                <w:lang w:val="en-US"/>
              </w:rPr>
            </w:pPr>
            <w:r w:rsidRPr="00E41DCC">
              <w:rPr>
                <w:rFonts w:ascii="Calibri" w:eastAsia="Calibri" w:hAnsi="Calibri" w:cs="Calibri"/>
                <w:bCs/>
                <w:color w:val="FFFFFF" w:themeColor="background1"/>
                <w:sz w:val="20"/>
                <w:szCs w:val="20"/>
              </w:rPr>
              <w:t xml:space="preserve">- </w:t>
            </w:r>
            <w:r w:rsidRPr="00612750">
              <w:rPr>
                <w:rFonts w:ascii="Calibri" w:eastAsia="Calibri" w:hAnsi="Calibri" w:cs="Calibri"/>
                <w:bCs/>
                <w:color w:val="FFFFFF" w:themeColor="background1"/>
                <w:sz w:val="20"/>
                <w:szCs w:val="20"/>
                <w:lang w:val="en-US"/>
              </w:rPr>
              <w:t>Recent trends in global FDI flows and prospects for the coming years;</w:t>
            </w:r>
          </w:p>
          <w:p w:rsidR="00826ED5" w:rsidRPr="00612750" w:rsidRDefault="00826ED5" w:rsidP="00826ED5">
            <w:pPr>
              <w:pStyle w:val="pv-aboutsummary-text"/>
              <w:spacing w:before="0" w:beforeAutospacing="0" w:after="0" w:afterAutospacing="0"/>
              <w:textAlignment w:val="baseline"/>
              <w:rPr>
                <w:rFonts w:ascii="Calibri" w:eastAsia="Calibri" w:hAnsi="Calibri" w:cs="Calibri"/>
                <w:bCs/>
                <w:color w:val="FFFFFF" w:themeColor="background1"/>
                <w:sz w:val="20"/>
                <w:szCs w:val="20"/>
                <w:lang w:val="en-US"/>
              </w:rPr>
            </w:pPr>
            <w:r w:rsidRPr="00612750">
              <w:rPr>
                <w:rFonts w:ascii="Calibri" w:eastAsia="Calibri" w:hAnsi="Calibri" w:cs="Calibri"/>
                <w:bCs/>
                <w:color w:val="FFFFFF" w:themeColor="background1"/>
                <w:sz w:val="20"/>
                <w:szCs w:val="20"/>
                <w:lang w:val="en-US"/>
              </w:rPr>
              <w:t>- Impact of the COVID-19 pandemic on FDI in the short, medium and long term - global and by region</w:t>
            </w:r>
            <w:r w:rsidR="00102080" w:rsidRPr="00612750">
              <w:rPr>
                <w:rFonts w:ascii="Calibri" w:eastAsia="Calibri" w:hAnsi="Calibri" w:cs="Calibri"/>
                <w:bCs/>
                <w:color w:val="FFFFFF" w:themeColor="background1"/>
                <w:sz w:val="20"/>
                <w:szCs w:val="20"/>
                <w:lang w:val="en-US"/>
              </w:rPr>
              <w:t>;</w:t>
            </w:r>
            <w:r w:rsidRPr="00612750">
              <w:rPr>
                <w:rFonts w:ascii="Calibri" w:eastAsia="Calibri" w:hAnsi="Calibri" w:cs="Calibri"/>
                <w:bCs/>
                <w:color w:val="FFFFFF" w:themeColor="background1"/>
                <w:sz w:val="20"/>
                <w:szCs w:val="20"/>
                <w:lang w:val="en-US"/>
              </w:rPr>
              <w:t xml:space="preserve"> </w:t>
            </w:r>
          </w:p>
          <w:p w:rsidR="00826ED5" w:rsidRPr="00612750" w:rsidRDefault="00826ED5" w:rsidP="00826ED5">
            <w:pPr>
              <w:pStyle w:val="pv-aboutsummary-text"/>
              <w:spacing w:before="0" w:beforeAutospacing="0" w:after="0" w:afterAutospacing="0"/>
              <w:textAlignment w:val="baseline"/>
              <w:rPr>
                <w:rFonts w:ascii="Calibri" w:eastAsia="Calibri" w:hAnsi="Calibri" w:cs="Calibri"/>
                <w:bCs/>
                <w:color w:val="FFFFFF" w:themeColor="background1"/>
                <w:sz w:val="20"/>
                <w:szCs w:val="20"/>
                <w:lang w:val="en-US"/>
              </w:rPr>
            </w:pPr>
            <w:r w:rsidRPr="00612750">
              <w:rPr>
                <w:rFonts w:ascii="Calibri" w:eastAsia="Calibri" w:hAnsi="Calibri" w:cs="Calibri"/>
                <w:bCs/>
                <w:color w:val="FFFFFF" w:themeColor="background1"/>
                <w:sz w:val="20"/>
                <w:szCs w:val="20"/>
                <w:lang w:val="en-US"/>
              </w:rPr>
              <w:t>- The impact of the megatrends on global value chains and FDI</w:t>
            </w:r>
            <w:r w:rsidR="00102080" w:rsidRPr="00612750">
              <w:rPr>
                <w:rFonts w:ascii="Calibri" w:eastAsia="Calibri" w:hAnsi="Calibri" w:cs="Calibri"/>
                <w:bCs/>
                <w:color w:val="FFFFFF" w:themeColor="background1"/>
                <w:sz w:val="20"/>
                <w:szCs w:val="20"/>
                <w:lang w:val="en-US"/>
              </w:rPr>
              <w:t>.</w:t>
            </w:r>
          </w:p>
          <w:p w:rsidR="00826ED5" w:rsidRPr="00826ED5" w:rsidRDefault="00826ED5" w:rsidP="00826ED5">
            <w:pPr>
              <w:pStyle w:val="pv-aboutsummary-text"/>
              <w:spacing w:before="0" w:beforeAutospacing="0" w:after="0" w:afterAutospacing="0"/>
              <w:textAlignment w:val="baseline"/>
              <w:rPr>
                <w:rFonts w:ascii="Calibri" w:eastAsia="Calibri" w:hAnsi="Calibri" w:cs="Calibri"/>
                <w:bCs/>
                <w:color w:val="FFFFFF" w:themeColor="background1"/>
                <w:sz w:val="20"/>
                <w:szCs w:val="20"/>
              </w:rPr>
            </w:pPr>
          </w:p>
          <w:p w:rsidR="0064728E" w:rsidRDefault="00826ED5" w:rsidP="00E200D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color w:val="FFFFFF" w:themeColor="background1"/>
                <w:sz w:val="20"/>
                <w:szCs w:val="20"/>
                <w:bdr w:val="none" w:sz="0" w:space="0" w:color="auto"/>
              </w:rPr>
            </w:pPr>
            <w:r w:rsidRPr="00F93932">
              <w:rPr>
                <w:rFonts w:ascii="Calibri" w:eastAsia="Calibri" w:hAnsi="Calibri" w:cs="Calibri"/>
                <w:b/>
                <w:color w:val="FFA93A" w:themeColor="accent4"/>
                <w:sz w:val="20"/>
                <w:szCs w:val="20"/>
                <w:bdr w:val="none" w:sz="0" w:space="0" w:color="auto"/>
              </w:rPr>
              <w:t>Key</w:t>
            </w:r>
            <w:r w:rsidR="006D05B3">
              <w:rPr>
                <w:rFonts w:ascii="Calibri" w:eastAsia="Calibri" w:hAnsi="Calibri" w:cs="Calibri"/>
                <w:b/>
                <w:color w:val="FFA93A" w:themeColor="accent4"/>
                <w:sz w:val="20"/>
                <w:szCs w:val="20"/>
                <w:bdr w:val="none" w:sz="0" w:space="0" w:color="auto"/>
              </w:rPr>
              <w:t>n</w:t>
            </w:r>
            <w:r w:rsidRPr="00F93932">
              <w:rPr>
                <w:rFonts w:ascii="Calibri" w:eastAsia="Calibri" w:hAnsi="Calibri" w:cs="Calibri"/>
                <w:b/>
                <w:color w:val="FFA93A" w:themeColor="accent4"/>
                <w:sz w:val="20"/>
                <w:szCs w:val="20"/>
                <w:bdr w:val="none" w:sz="0" w:space="0" w:color="auto"/>
              </w:rPr>
              <w:t>ote Speaker - Stefan KRATZSCH</w:t>
            </w:r>
            <w:r w:rsidRPr="00102080">
              <w:rPr>
                <w:rFonts w:ascii="Calibri" w:eastAsia="Calibri" w:hAnsi="Calibri" w:cs="Calibri"/>
                <w:b/>
                <w:color w:val="FFFFFF" w:themeColor="background1"/>
                <w:sz w:val="20"/>
                <w:szCs w:val="20"/>
                <w:bdr w:val="none" w:sz="0" w:space="0" w:color="auto"/>
              </w:rPr>
              <w:t>,</w:t>
            </w:r>
            <w:r w:rsidRPr="00826ED5">
              <w:rPr>
                <w:rFonts w:ascii="Calibri" w:eastAsia="Calibri" w:hAnsi="Calibri" w:cs="Calibri"/>
                <w:color w:val="FFFFFF" w:themeColor="background1"/>
                <w:sz w:val="20"/>
                <w:szCs w:val="20"/>
                <w:bdr w:val="none" w:sz="0" w:space="0" w:color="auto"/>
              </w:rPr>
              <w:t xml:space="preserve"> Investment and Technology Promotion Division, Department of Digitalization, Technology and Innovation, UNIDO</w:t>
            </w:r>
            <w:r w:rsidR="000A1693">
              <w:rPr>
                <w:rFonts w:ascii="Calibri" w:eastAsia="Calibri" w:hAnsi="Calibri" w:cs="Calibri"/>
                <w:color w:val="FFFFFF" w:themeColor="background1"/>
                <w:sz w:val="20"/>
                <w:szCs w:val="20"/>
                <w:bdr w:val="none" w:sz="0" w:space="0" w:color="auto"/>
              </w:rPr>
              <w:t xml:space="preserve"> (United Nation Industrial Development Organization)</w:t>
            </w:r>
          </w:p>
          <w:p w:rsidR="009624A4" w:rsidRDefault="009624A4" w:rsidP="00E200D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FFFFFF" w:themeColor="background1"/>
                <w:sz w:val="20"/>
                <w:szCs w:val="20"/>
                <w:bdr w:val="none" w:sz="0" w:space="0" w:color="auto"/>
              </w:rPr>
            </w:pPr>
          </w:p>
          <w:p w:rsidR="00102080" w:rsidRPr="00102080" w:rsidRDefault="00102080" w:rsidP="0010208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FFFFFF" w:themeColor="background1"/>
                <w:sz w:val="20"/>
                <w:szCs w:val="20"/>
                <w:bdr w:val="none" w:sz="0" w:space="0" w:color="auto"/>
              </w:rPr>
            </w:pPr>
            <w:r w:rsidRPr="00102080">
              <w:rPr>
                <w:rFonts w:ascii="Calibri" w:eastAsia="Calibri" w:hAnsi="Calibri" w:cs="Calibri"/>
                <w:bCs/>
                <w:color w:val="FFFFFF" w:themeColor="background1"/>
                <w:sz w:val="20"/>
                <w:szCs w:val="20"/>
                <w:bdr w:val="none" w:sz="0" w:space="0" w:color="auto"/>
              </w:rPr>
              <w:t>-</w:t>
            </w:r>
            <w:r>
              <w:rPr>
                <w:rFonts w:ascii="Calibri" w:eastAsia="Calibri" w:hAnsi="Calibri" w:cs="Calibri"/>
                <w:bCs/>
                <w:color w:val="FFFFFF" w:themeColor="background1"/>
                <w:sz w:val="20"/>
                <w:szCs w:val="20"/>
                <w:bdr w:val="none" w:sz="0" w:space="0" w:color="auto"/>
              </w:rPr>
              <w:t xml:space="preserve"> Connecting </w:t>
            </w:r>
            <w:r w:rsidRPr="00102080">
              <w:rPr>
                <w:rFonts w:ascii="Calibri" w:eastAsia="Calibri" w:hAnsi="Calibri" w:cs="Calibri"/>
                <w:bCs/>
                <w:color w:val="FFFFFF" w:themeColor="background1"/>
                <w:sz w:val="20"/>
                <w:szCs w:val="20"/>
                <w:bdr w:val="none" w:sz="0" w:space="0" w:color="auto"/>
              </w:rPr>
              <w:t xml:space="preserve">SDGs </w:t>
            </w:r>
            <w:r>
              <w:rPr>
                <w:rFonts w:ascii="Calibri" w:eastAsia="Calibri" w:hAnsi="Calibri" w:cs="Calibri"/>
                <w:bCs/>
                <w:color w:val="FFFFFF" w:themeColor="background1"/>
                <w:sz w:val="20"/>
                <w:szCs w:val="20"/>
                <w:bdr w:val="none" w:sz="0" w:space="0" w:color="auto"/>
              </w:rPr>
              <w:t xml:space="preserve">with </w:t>
            </w:r>
            <w:r w:rsidRPr="00102080">
              <w:rPr>
                <w:rFonts w:ascii="Calibri" w:eastAsia="Calibri" w:hAnsi="Calibri" w:cs="Calibri"/>
                <w:bCs/>
                <w:color w:val="FFFFFF" w:themeColor="background1"/>
                <w:sz w:val="20"/>
                <w:szCs w:val="20"/>
                <w:bdr w:val="none" w:sz="0" w:space="0" w:color="auto"/>
              </w:rPr>
              <w:t>“quality” FDI</w:t>
            </w:r>
            <w:r>
              <w:rPr>
                <w:rFonts w:ascii="Calibri" w:eastAsia="Calibri" w:hAnsi="Calibri" w:cs="Calibri"/>
                <w:bCs/>
                <w:color w:val="FFFFFF" w:themeColor="background1"/>
                <w:sz w:val="20"/>
                <w:szCs w:val="20"/>
                <w:bdr w:val="none" w:sz="0" w:space="0" w:color="auto"/>
              </w:rPr>
              <w:t xml:space="preserve"> following the</w:t>
            </w:r>
            <w:r w:rsidRPr="00102080">
              <w:rPr>
                <w:rFonts w:ascii="Calibri" w:eastAsia="Calibri" w:hAnsi="Calibri" w:cs="Calibri"/>
                <w:bCs/>
                <w:color w:val="FFFFFF" w:themeColor="background1"/>
                <w:sz w:val="20"/>
                <w:szCs w:val="20"/>
                <w:bdr w:val="none" w:sz="0" w:space="0" w:color="auto"/>
              </w:rPr>
              <w:t xml:space="preserve"> global pandemic</w:t>
            </w:r>
            <w:r>
              <w:rPr>
                <w:rFonts w:ascii="Calibri" w:eastAsia="Calibri" w:hAnsi="Calibri" w:cs="Calibri"/>
                <w:bCs/>
                <w:color w:val="FFFFFF" w:themeColor="background1"/>
                <w:sz w:val="20"/>
                <w:szCs w:val="20"/>
                <w:bdr w:val="none" w:sz="0" w:space="0" w:color="auto"/>
              </w:rPr>
              <w:t>;</w:t>
            </w:r>
          </w:p>
          <w:p w:rsidR="00102080" w:rsidRDefault="00102080" w:rsidP="0010208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FFFFFF" w:themeColor="background1"/>
                <w:sz w:val="20"/>
                <w:szCs w:val="20"/>
                <w:bdr w:val="none" w:sz="0" w:space="0" w:color="auto"/>
              </w:rPr>
            </w:pPr>
            <w:r w:rsidRPr="00102080">
              <w:rPr>
                <w:rFonts w:ascii="Calibri" w:eastAsia="Calibri" w:hAnsi="Calibri" w:cs="Calibri"/>
                <w:bCs/>
                <w:color w:val="FFFFFF" w:themeColor="background1"/>
                <w:sz w:val="20"/>
                <w:szCs w:val="20"/>
                <w:bdr w:val="none" w:sz="0" w:space="0" w:color="auto"/>
              </w:rPr>
              <w:t>-</w:t>
            </w:r>
            <w:r>
              <w:rPr>
                <w:rFonts w:ascii="Calibri" w:eastAsia="Calibri" w:hAnsi="Calibri" w:cs="Calibri"/>
                <w:bCs/>
                <w:color w:val="FFFFFF" w:themeColor="background1"/>
                <w:sz w:val="20"/>
                <w:szCs w:val="20"/>
                <w:bdr w:val="none" w:sz="0" w:space="0" w:color="auto"/>
              </w:rPr>
              <w:t xml:space="preserve"> Leveraging SMEs</w:t>
            </w:r>
            <w:r w:rsidRPr="00102080">
              <w:rPr>
                <w:rFonts w:ascii="Calibri" w:eastAsia="Calibri" w:hAnsi="Calibri" w:cs="Calibri"/>
                <w:bCs/>
                <w:color w:val="FFFFFF" w:themeColor="background1"/>
                <w:sz w:val="20"/>
                <w:szCs w:val="20"/>
                <w:bdr w:val="none" w:sz="0" w:space="0" w:color="auto"/>
              </w:rPr>
              <w:t xml:space="preserve"> opportunities </w:t>
            </w:r>
            <w:r>
              <w:rPr>
                <w:rFonts w:ascii="Calibri" w:eastAsia="Calibri" w:hAnsi="Calibri" w:cs="Calibri"/>
                <w:bCs/>
                <w:color w:val="FFFFFF" w:themeColor="background1"/>
                <w:sz w:val="20"/>
                <w:szCs w:val="20"/>
                <w:bdr w:val="none" w:sz="0" w:space="0" w:color="auto"/>
              </w:rPr>
              <w:t>to the</w:t>
            </w:r>
            <w:r w:rsidRPr="00102080">
              <w:rPr>
                <w:rFonts w:ascii="Calibri" w:eastAsia="Calibri" w:hAnsi="Calibri" w:cs="Calibri"/>
                <w:bCs/>
                <w:color w:val="FFFFFF" w:themeColor="background1"/>
                <w:sz w:val="20"/>
                <w:szCs w:val="20"/>
                <w:bdr w:val="none" w:sz="0" w:space="0" w:color="auto"/>
              </w:rPr>
              <w:t xml:space="preserve"> core performance metrics compounded with a digitalization strategy.</w:t>
            </w:r>
          </w:p>
          <w:p w:rsidR="00102080" w:rsidRDefault="00102080" w:rsidP="00E200D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FFFFFF" w:themeColor="background1"/>
                <w:sz w:val="20"/>
                <w:szCs w:val="20"/>
                <w:bdr w:val="none" w:sz="0" w:space="0" w:color="auto"/>
              </w:rPr>
            </w:pPr>
          </w:p>
          <w:p w:rsidR="006F22B3" w:rsidRPr="0064728E" w:rsidRDefault="006F22B3" w:rsidP="00E200D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000000"/>
                <w:sz w:val="20"/>
                <w:szCs w:val="20"/>
                <w:lang w:eastAsia="ro-RO"/>
              </w:rPr>
            </w:pPr>
            <w:r w:rsidRPr="006F22B3">
              <w:rPr>
                <w:rFonts w:ascii="Calibri" w:eastAsia="Calibri" w:hAnsi="Calibri" w:cs="Calibri"/>
                <w:b/>
                <w:color w:val="FFA93A" w:themeColor="accent4"/>
                <w:sz w:val="20"/>
                <w:szCs w:val="20"/>
                <w:bdr w:val="none" w:sz="0" w:space="0" w:color="auto"/>
              </w:rPr>
              <w:t>Key</w:t>
            </w:r>
            <w:r w:rsidR="0098447C">
              <w:rPr>
                <w:rFonts w:ascii="Calibri" w:eastAsia="Calibri" w:hAnsi="Calibri" w:cs="Calibri"/>
                <w:b/>
                <w:color w:val="FFA93A" w:themeColor="accent4"/>
                <w:sz w:val="20"/>
                <w:szCs w:val="20"/>
                <w:bdr w:val="none" w:sz="0" w:space="0" w:color="auto"/>
              </w:rPr>
              <w:t>n</w:t>
            </w:r>
            <w:r w:rsidRPr="006F22B3">
              <w:rPr>
                <w:rFonts w:ascii="Calibri" w:eastAsia="Calibri" w:hAnsi="Calibri" w:cs="Calibri"/>
                <w:b/>
                <w:color w:val="FFA93A" w:themeColor="accent4"/>
                <w:sz w:val="20"/>
                <w:szCs w:val="20"/>
                <w:bdr w:val="none" w:sz="0" w:space="0" w:color="auto"/>
              </w:rPr>
              <w:t>ote Speaker</w:t>
            </w:r>
            <w:r>
              <w:rPr>
                <w:rFonts w:ascii="Calibri" w:eastAsia="Calibri" w:hAnsi="Calibri" w:cs="Calibri"/>
                <w:bCs/>
                <w:color w:val="FFFFFF" w:themeColor="background1"/>
                <w:sz w:val="20"/>
                <w:szCs w:val="20"/>
                <w:bdr w:val="none" w:sz="0" w:space="0" w:color="auto"/>
              </w:rPr>
              <w:t xml:space="preserve"> – TBC, Invest Moldova USAID program “Moldova investment potential for durable SME’s development”</w:t>
            </w:r>
          </w:p>
        </w:tc>
      </w:tr>
      <w:tr w:rsidR="00B92FD2" w:rsidRPr="00026766" w:rsidTr="000C7CB0">
        <w:trPr>
          <w:trHeight w:val="216"/>
        </w:trPr>
        <w:tc>
          <w:tcPr>
            <w:tcW w:w="1620" w:type="dxa"/>
            <w:shd w:val="clear" w:color="auto" w:fill="F2F2F2"/>
            <w:tcMar>
              <w:top w:w="72" w:type="dxa"/>
              <w:left w:w="144" w:type="dxa"/>
              <w:bottom w:w="72" w:type="dxa"/>
              <w:right w:w="144" w:type="dxa"/>
            </w:tcMar>
          </w:tcPr>
          <w:p w:rsidR="00B92FD2" w:rsidRPr="00026766" w:rsidRDefault="00B92FD2" w:rsidP="0047299A">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bCs/>
                <w:sz w:val="20"/>
                <w:szCs w:val="20"/>
                <w:bdr w:val="none" w:sz="0" w:space="0" w:color="auto"/>
              </w:rPr>
            </w:pPr>
          </w:p>
        </w:tc>
        <w:tc>
          <w:tcPr>
            <w:tcW w:w="9270" w:type="dxa"/>
            <w:shd w:val="clear" w:color="auto" w:fill="F2F2F2"/>
            <w:tcMar>
              <w:top w:w="72" w:type="dxa"/>
              <w:left w:w="144" w:type="dxa"/>
              <w:bottom w:w="72" w:type="dxa"/>
              <w:right w:w="144" w:type="dxa"/>
            </w:tcMar>
          </w:tcPr>
          <w:p w:rsidR="00B92FD2" w:rsidRPr="00F93932" w:rsidRDefault="00B92FD2" w:rsidP="00B92FD2">
            <w:pPr>
              <w:ind w:left="360" w:hanging="360"/>
              <w:contextualSpacing/>
              <w:jc w:val="both"/>
              <w:rPr>
                <w:rFonts w:ascii="Calibri" w:eastAsia="Calibri" w:hAnsi="Calibri" w:cs="Calibri"/>
                <w:bCs/>
                <w:color w:val="000000"/>
                <w:sz w:val="20"/>
                <w:szCs w:val="20"/>
                <w:bdr w:val="none" w:sz="0" w:space="0" w:color="auto"/>
              </w:rPr>
            </w:pPr>
            <w:r w:rsidRPr="00F93932">
              <w:rPr>
                <w:rFonts w:ascii="Calibri" w:eastAsia="Calibri" w:hAnsi="Calibri" w:cs="Calibri"/>
                <w:bCs/>
                <w:color w:val="000000"/>
                <w:sz w:val="20"/>
                <w:szCs w:val="20"/>
                <w:bdr w:val="none" w:sz="0" w:space="0" w:color="auto"/>
              </w:rPr>
              <w:t>Break 5 min.</w:t>
            </w:r>
          </w:p>
        </w:tc>
      </w:tr>
      <w:tr w:rsidR="00B92FD2" w:rsidRPr="00026766" w:rsidTr="00E41DCC">
        <w:trPr>
          <w:trHeight w:val="216"/>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B92FD2" w:rsidRPr="00E41DCC" w:rsidRDefault="00B92FD2" w:rsidP="00B92FD2">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bCs/>
                <w:color w:val="FFFFFF" w:themeColor="background1"/>
                <w:sz w:val="20"/>
                <w:szCs w:val="20"/>
                <w:bdr w:val="none" w:sz="0" w:space="0" w:color="auto"/>
              </w:rPr>
            </w:pPr>
            <w:r w:rsidRPr="00E41DCC">
              <w:rPr>
                <w:rFonts w:ascii="Calibri" w:eastAsia="Calibri" w:hAnsi="Calibri" w:cs="Calibri"/>
                <w:b/>
                <w:bCs/>
                <w:color w:val="FFFFFF" w:themeColor="background1"/>
                <w:sz w:val="20"/>
                <w:szCs w:val="20"/>
                <w:bdr w:val="none" w:sz="0" w:space="0" w:color="auto"/>
              </w:rPr>
              <w:t>1</w:t>
            </w:r>
            <w:r w:rsidR="002B5006">
              <w:rPr>
                <w:rFonts w:ascii="Calibri" w:eastAsia="Calibri" w:hAnsi="Calibri" w:cs="Calibri"/>
                <w:b/>
                <w:bCs/>
                <w:color w:val="FFFFFF" w:themeColor="background1"/>
                <w:sz w:val="20"/>
                <w:szCs w:val="20"/>
                <w:bdr w:val="none" w:sz="0" w:space="0" w:color="auto"/>
              </w:rPr>
              <w:t>2</w:t>
            </w:r>
            <w:r w:rsidRPr="00E41DCC">
              <w:rPr>
                <w:rFonts w:ascii="Calibri" w:eastAsia="Calibri" w:hAnsi="Calibri" w:cs="Calibri"/>
                <w:b/>
                <w:bCs/>
                <w:color w:val="FFFFFF" w:themeColor="background1"/>
                <w:sz w:val="20"/>
                <w:szCs w:val="20"/>
                <w:bdr w:val="none" w:sz="0" w:space="0" w:color="auto"/>
              </w:rPr>
              <w:t>:</w:t>
            </w:r>
            <w:r w:rsidR="002B5006">
              <w:rPr>
                <w:rFonts w:ascii="Calibri" w:eastAsia="Calibri" w:hAnsi="Calibri" w:cs="Calibri"/>
                <w:b/>
                <w:bCs/>
                <w:color w:val="FFFFFF" w:themeColor="background1"/>
                <w:sz w:val="20"/>
                <w:szCs w:val="20"/>
                <w:bdr w:val="none" w:sz="0" w:space="0" w:color="auto"/>
              </w:rPr>
              <w:t>0</w:t>
            </w:r>
            <w:r w:rsidR="00CF32DE">
              <w:rPr>
                <w:rFonts w:ascii="Calibri" w:eastAsia="Calibri" w:hAnsi="Calibri" w:cs="Calibri"/>
                <w:b/>
                <w:bCs/>
                <w:color w:val="FFFFFF" w:themeColor="background1"/>
                <w:sz w:val="20"/>
                <w:szCs w:val="20"/>
                <w:bdr w:val="none" w:sz="0" w:space="0" w:color="auto"/>
              </w:rPr>
              <w:t>5</w:t>
            </w:r>
            <w:r w:rsidRPr="00E41DCC">
              <w:rPr>
                <w:rFonts w:ascii="Calibri" w:eastAsia="Calibri" w:hAnsi="Calibri" w:cs="Calibri"/>
                <w:b/>
                <w:bCs/>
                <w:color w:val="FFFFFF" w:themeColor="background1"/>
                <w:sz w:val="20"/>
                <w:szCs w:val="20"/>
                <w:bdr w:val="none" w:sz="0" w:space="0" w:color="auto"/>
              </w:rPr>
              <w:t xml:space="preserve"> – 1</w:t>
            </w:r>
            <w:r w:rsidR="003124BC">
              <w:rPr>
                <w:rFonts w:ascii="Calibri" w:eastAsia="Calibri" w:hAnsi="Calibri" w:cs="Calibri"/>
                <w:b/>
                <w:bCs/>
                <w:color w:val="FFFFFF" w:themeColor="background1"/>
                <w:sz w:val="20"/>
                <w:szCs w:val="20"/>
                <w:bdr w:val="none" w:sz="0" w:space="0" w:color="auto"/>
              </w:rPr>
              <w:t>2</w:t>
            </w:r>
            <w:r w:rsidRPr="00E41DCC">
              <w:rPr>
                <w:rFonts w:ascii="Calibri" w:eastAsia="Calibri" w:hAnsi="Calibri" w:cs="Calibri"/>
                <w:b/>
                <w:bCs/>
                <w:color w:val="FFFFFF" w:themeColor="background1"/>
                <w:sz w:val="20"/>
                <w:szCs w:val="20"/>
                <w:bdr w:val="none" w:sz="0" w:space="0" w:color="auto"/>
              </w:rPr>
              <w:t>:</w:t>
            </w:r>
            <w:r w:rsidR="00955DCD">
              <w:rPr>
                <w:rFonts w:ascii="Calibri" w:eastAsia="Calibri" w:hAnsi="Calibri" w:cs="Calibri"/>
                <w:b/>
                <w:bCs/>
                <w:color w:val="FFFFFF" w:themeColor="background1"/>
                <w:sz w:val="20"/>
                <w:szCs w:val="20"/>
                <w:bdr w:val="none" w:sz="0" w:space="0" w:color="auto"/>
              </w:rPr>
              <w:t>45</w:t>
            </w:r>
          </w:p>
          <w:p w:rsidR="00B92FD2" w:rsidRPr="00CF32DE" w:rsidRDefault="00B92FD2" w:rsidP="00B92FD2">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color w:val="FFFFFF" w:themeColor="background1"/>
                <w:sz w:val="20"/>
                <w:szCs w:val="20"/>
                <w:bdr w:val="none" w:sz="0" w:space="0" w:color="auto"/>
              </w:rPr>
            </w:pPr>
            <w:r w:rsidRPr="00CF32DE">
              <w:rPr>
                <w:rFonts w:ascii="Calibri" w:eastAsia="Calibri" w:hAnsi="Calibri" w:cs="Calibri"/>
                <w:color w:val="FFFFFF" w:themeColor="background1"/>
                <w:sz w:val="20"/>
                <w:szCs w:val="20"/>
                <w:bdr w:val="none" w:sz="0" w:space="0" w:color="auto"/>
              </w:rPr>
              <w:t>(</w:t>
            </w:r>
            <w:r w:rsidR="003124BC" w:rsidRPr="00CF32DE">
              <w:rPr>
                <w:rFonts w:ascii="Calibri" w:eastAsia="Calibri" w:hAnsi="Calibri" w:cs="Calibri"/>
                <w:color w:val="FFFFFF" w:themeColor="background1"/>
                <w:sz w:val="20"/>
                <w:szCs w:val="20"/>
                <w:bdr w:val="none" w:sz="0" w:space="0" w:color="auto"/>
              </w:rPr>
              <w:t>40</w:t>
            </w:r>
            <w:r w:rsidRPr="00CF32DE">
              <w:rPr>
                <w:rFonts w:ascii="Calibri" w:eastAsia="Calibri" w:hAnsi="Calibri" w:cs="Calibri"/>
                <w:color w:val="FFFFFF" w:themeColor="background1"/>
                <w:sz w:val="20"/>
                <w:szCs w:val="20"/>
                <w:bdr w:val="none" w:sz="0" w:space="0" w:color="auto"/>
              </w:rPr>
              <w:t xml:space="preserve"> </w:t>
            </w:r>
            <w:r w:rsidR="00CF32DE" w:rsidRPr="00CF32DE">
              <w:rPr>
                <w:rFonts w:ascii="Calibri" w:eastAsia="Calibri" w:hAnsi="Calibri" w:cs="Calibri"/>
                <w:color w:val="FFFFFF" w:themeColor="background1"/>
                <w:sz w:val="20"/>
                <w:szCs w:val="20"/>
                <w:bdr w:val="none" w:sz="0" w:space="0" w:color="auto"/>
              </w:rPr>
              <w:t>min</w:t>
            </w:r>
            <w:r w:rsidRPr="00CF32DE">
              <w:rPr>
                <w:rFonts w:ascii="Calibri" w:eastAsia="Calibri" w:hAnsi="Calibri" w:cs="Calibri"/>
                <w:color w:val="FFFFFF" w:themeColor="background1"/>
                <w:sz w:val="20"/>
                <w:szCs w:val="20"/>
                <w:bdr w:val="none" w:sz="0" w:space="0" w:color="auto"/>
              </w:rPr>
              <w:t>)</w:t>
            </w:r>
          </w:p>
        </w:tc>
        <w:tc>
          <w:tcPr>
            <w:tcW w:w="927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B92FD2" w:rsidRPr="00E41DCC" w:rsidRDefault="00B92FD2" w:rsidP="00B92FD2">
            <w:pPr>
              <w:ind w:left="360" w:hanging="360"/>
              <w:contextualSpacing/>
              <w:jc w:val="both"/>
              <w:rPr>
                <w:rFonts w:ascii="Calibri" w:eastAsia="Calibri" w:hAnsi="Calibri" w:cs="Calibri"/>
                <w:b/>
                <w:color w:val="FFA93A" w:themeColor="accent4"/>
                <w:sz w:val="20"/>
                <w:szCs w:val="20"/>
                <w:bdr w:val="none" w:sz="0" w:space="0" w:color="auto"/>
              </w:rPr>
            </w:pPr>
            <w:r w:rsidRPr="00E41DCC">
              <w:rPr>
                <w:rFonts w:ascii="Calibri" w:eastAsia="Calibri" w:hAnsi="Calibri" w:cs="Calibri"/>
                <w:b/>
                <w:color w:val="FFA93A" w:themeColor="accent4"/>
                <w:sz w:val="20"/>
                <w:szCs w:val="20"/>
                <w:bdr w:val="none" w:sz="0" w:space="0" w:color="auto"/>
              </w:rPr>
              <w:t xml:space="preserve">THE </w:t>
            </w:r>
            <w:r w:rsidR="00B32CAC" w:rsidRPr="00E41DCC">
              <w:rPr>
                <w:rFonts w:ascii="Calibri" w:eastAsia="Calibri" w:hAnsi="Calibri" w:cs="Calibri"/>
                <w:b/>
                <w:color w:val="FFA93A" w:themeColor="accent4"/>
                <w:sz w:val="20"/>
                <w:szCs w:val="20"/>
                <w:bdr w:val="none" w:sz="0" w:space="0" w:color="auto"/>
              </w:rPr>
              <w:t>BUSINESS</w:t>
            </w:r>
            <w:r w:rsidR="00B32CAC">
              <w:rPr>
                <w:rFonts w:ascii="Calibri" w:eastAsia="Calibri" w:hAnsi="Calibri" w:cs="Calibri"/>
                <w:b/>
                <w:color w:val="FFA93A" w:themeColor="accent4"/>
                <w:sz w:val="20"/>
                <w:szCs w:val="20"/>
                <w:bdr w:val="none" w:sz="0" w:space="0" w:color="auto"/>
              </w:rPr>
              <w:t xml:space="preserve"> - PARTNER AND STAKEHOLDER FOR </w:t>
            </w:r>
            <w:r w:rsidRPr="00E41DCC">
              <w:rPr>
                <w:rFonts w:ascii="Calibri" w:eastAsia="Calibri" w:hAnsi="Calibri" w:cs="Calibri"/>
                <w:b/>
                <w:color w:val="FFA93A" w:themeColor="accent4"/>
                <w:sz w:val="20"/>
                <w:szCs w:val="20"/>
                <w:bdr w:val="none" w:sz="0" w:space="0" w:color="auto"/>
              </w:rPr>
              <w:t xml:space="preserve">GOVERNMENTAL REFORMS </w:t>
            </w:r>
          </w:p>
          <w:p w:rsidR="000F1BAB" w:rsidRPr="00E41DCC" w:rsidRDefault="000F1BAB" w:rsidP="00B92FD2">
            <w:pPr>
              <w:ind w:left="360" w:hanging="360"/>
              <w:contextualSpacing/>
              <w:jc w:val="both"/>
              <w:rPr>
                <w:rFonts w:ascii="Calibri" w:eastAsia="Calibri" w:hAnsi="Calibri" w:cs="Calibri"/>
                <w:b/>
                <w:color w:val="FFFFFF" w:themeColor="background1"/>
                <w:sz w:val="20"/>
                <w:szCs w:val="20"/>
                <w:bdr w:val="none" w:sz="0" w:space="0" w:color="auto"/>
              </w:rPr>
            </w:pPr>
            <w:r>
              <w:rPr>
                <w:rFonts w:ascii="Calibri" w:eastAsia="Calibri" w:hAnsi="Calibri" w:cs="Calibri"/>
                <w:b/>
                <w:color w:val="FFFFFF" w:themeColor="background1"/>
                <w:sz w:val="20"/>
                <w:szCs w:val="20"/>
                <w:bdr w:val="none" w:sz="0" w:space="0" w:color="auto"/>
              </w:rPr>
              <w:t xml:space="preserve">Discussion </w:t>
            </w:r>
            <w:r w:rsidR="0064728E">
              <w:rPr>
                <w:rFonts w:ascii="Calibri" w:eastAsia="Calibri" w:hAnsi="Calibri" w:cs="Calibri"/>
                <w:b/>
                <w:color w:val="FFFFFF" w:themeColor="background1"/>
                <w:sz w:val="20"/>
                <w:szCs w:val="20"/>
                <w:bdr w:val="none" w:sz="0" w:space="0" w:color="auto"/>
              </w:rPr>
              <w:t>panel</w:t>
            </w:r>
          </w:p>
          <w:p w:rsidR="00B92FD2" w:rsidRPr="0064728E" w:rsidRDefault="00B92FD2" w:rsidP="00B92FD2">
            <w:pPr>
              <w:ind w:left="360" w:hanging="360"/>
              <w:contextualSpacing/>
              <w:jc w:val="both"/>
              <w:rPr>
                <w:rFonts w:ascii="Calibri" w:eastAsia="Calibri" w:hAnsi="Calibri" w:cs="Calibri"/>
                <w:bCs/>
                <w:i/>
                <w:iCs/>
                <w:color w:val="FFFFFF" w:themeColor="background1"/>
                <w:sz w:val="20"/>
                <w:szCs w:val="20"/>
                <w:bdr w:val="none" w:sz="0" w:space="0" w:color="auto"/>
              </w:rPr>
            </w:pPr>
            <w:r w:rsidRPr="00B25DFF">
              <w:rPr>
                <w:rFonts w:ascii="Calibri" w:eastAsia="Calibri" w:hAnsi="Calibri" w:cs="Calibri"/>
                <w:bCs/>
                <w:i/>
                <w:iCs/>
                <w:color w:val="FFFF00"/>
                <w:sz w:val="20"/>
                <w:szCs w:val="20"/>
                <w:bdr w:val="none" w:sz="0" w:space="0" w:color="auto"/>
              </w:rPr>
              <w:t>Moderator:</w:t>
            </w:r>
            <w:r w:rsidR="0064728E" w:rsidRPr="00B25DFF">
              <w:rPr>
                <w:rFonts w:ascii="Calibri" w:eastAsia="Calibri" w:hAnsi="Calibri" w:cs="Calibri"/>
                <w:bCs/>
                <w:i/>
                <w:iCs/>
                <w:color w:val="FFFF00"/>
                <w:sz w:val="20"/>
                <w:szCs w:val="20"/>
                <w:bdr w:val="none" w:sz="0" w:space="0" w:color="auto"/>
              </w:rPr>
              <w:t xml:space="preserve"> </w:t>
            </w:r>
            <w:r w:rsidR="0064728E" w:rsidRPr="00B25DFF">
              <w:rPr>
                <w:rFonts w:ascii="Calibri" w:eastAsia="Calibri" w:hAnsi="Calibri" w:cs="Calibri" w:hint="eastAsia"/>
                <w:bCs/>
                <w:i/>
                <w:iCs/>
                <w:color w:val="FFFF00"/>
                <w:sz w:val="20"/>
                <w:szCs w:val="20"/>
                <w:bdr w:val="none" w:sz="0" w:space="0" w:color="auto"/>
              </w:rPr>
              <w:t>Ion LUPAN, Chief Secretariat, Economic Council to the Prime Minister</w:t>
            </w:r>
          </w:p>
        </w:tc>
      </w:tr>
      <w:tr w:rsidR="00B92FD2" w:rsidRPr="00026766" w:rsidTr="00B92FD2">
        <w:trPr>
          <w:trHeight w:val="216"/>
        </w:trPr>
        <w:tc>
          <w:tcPr>
            <w:tcW w:w="162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92FD2" w:rsidRPr="00026766" w:rsidRDefault="00B92FD2" w:rsidP="00B92FD2">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bCs/>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B92FD2" w:rsidRPr="00245B6A" w:rsidRDefault="00245B6A" w:rsidP="000667D3">
            <w:pPr>
              <w:pStyle w:val="ListParagraph"/>
              <w:numPr>
                <w:ilvl w:val="0"/>
                <w:numId w:val="1"/>
              </w:numPr>
              <w:contextualSpacing/>
              <w:jc w:val="both"/>
              <w:rPr>
                <w:rFonts w:ascii="Calibri" w:eastAsia="Calibri" w:hAnsi="Calibri"/>
                <w:bCs/>
                <w:color w:val="000000"/>
                <w:bdr w:val="none" w:sz="0" w:space="0" w:color="auto"/>
                <w:lang w:val="en-US" w:eastAsia="en-US"/>
              </w:rPr>
            </w:pPr>
            <w:r w:rsidRPr="00245B6A">
              <w:rPr>
                <w:rFonts w:ascii="Calibri" w:eastAsia="Calibri" w:hAnsi="Calibri"/>
                <w:b/>
                <w:color w:val="000000"/>
                <w:bdr w:val="none" w:sz="0" w:space="0" w:color="auto"/>
                <w:lang w:val="en-US" w:eastAsia="en-US"/>
              </w:rPr>
              <w:t>European Business Association-</w:t>
            </w:r>
            <w:r w:rsidRPr="00245B6A">
              <w:rPr>
                <w:rFonts w:ascii="Calibri" w:eastAsia="Calibri" w:hAnsi="Calibri"/>
                <w:bCs/>
                <w:color w:val="000000"/>
                <w:bdr w:val="none" w:sz="0" w:space="0" w:color="auto"/>
                <w:lang w:val="en-US" w:eastAsia="en-US"/>
              </w:rPr>
              <w:t xml:space="preserve"> Mariana</w:t>
            </w:r>
            <w:r w:rsidR="00B92FD2" w:rsidRPr="00245B6A">
              <w:rPr>
                <w:rFonts w:ascii="Calibri" w:eastAsia="Calibri" w:hAnsi="Calibri"/>
                <w:bCs/>
                <w:color w:val="000000"/>
                <w:bdr w:val="none" w:sz="0" w:space="0" w:color="auto"/>
                <w:lang w:val="en-US" w:eastAsia="en-US"/>
              </w:rPr>
              <w:t xml:space="preserve"> RUFA, Executive Director</w:t>
            </w:r>
          </w:p>
          <w:p w:rsidR="00B92FD2" w:rsidRPr="00245B6A" w:rsidRDefault="00245B6A" w:rsidP="000667D3">
            <w:pPr>
              <w:pStyle w:val="ListParagraph"/>
              <w:numPr>
                <w:ilvl w:val="0"/>
                <w:numId w:val="1"/>
              </w:numPr>
              <w:contextualSpacing/>
              <w:jc w:val="both"/>
              <w:rPr>
                <w:rFonts w:ascii="Calibri" w:eastAsia="Calibri" w:hAnsi="Calibri"/>
                <w:bCs/>
                <w:color w:val="000000"/>
                <w:bdr w:val="none" w:sz="0" w:space="0" w:color="auto"/>
                <w:lang w:val="en-US" w:eastAsia="en-US"/>
              </w:rPr>
            </w:pPr>
            <w:r w:rsidRPr="00245B6A">
              <w:rPr>
                <w:rFonts w:ascii="Calibri" w:eastAsia="Calibri" w:hAnsi="Calibri"/>
                <w:b/>
                <w:color w:val="000000"/>
                <w:bdr w:val="none" w:sz="0" w:space="0" w:color="auto"/>
                <w:lang w:val="en-US" w:eastAsia="en-US"/>
              </w:rPr>
              <w:t>American Chamber of Commerce of Moldova</w:t>
            </w:r>
            <w:r w:rsidRPr="00245B6A">
              <w:rPr>
                <w:rFonts w:ascii="Calibri" w:eastAsia="Calibri" w:hAnsi="Calibri"/>
                <w:bCs/>
                <w:color w:val="000000"/>
                <w:bdr w:val="none" w:sz="0" w:space="0" w:color="auto"/>
                <w:lang w:val="en-US" w:eastAsia="en-US"/>
              </w:rPr>
              <w:t xml:space="preserve"> - </w:t>
            </w:r>
            <w:r w:rsidR="00B92FD2" w:rsidRPr="00245B6A">
              <w:rPr>
                <w:rFonts w:ascii="Calibri" w:eastAsia="Calibri" w:hAnsi="Calibri"/>
                <w:bCs/>
                <w:color w:val="000000"/>
                <w:bdr w:val="none" w:sz="0" w:space="0" w:color="auto"/>
                <w:lang w:val="en-US" w:eastAsia="en-US"/>
              </w:rPr>
              <w:t>Mila MALAIRAU, Executive Director</w:t>
            </w:r>
          </w:p>
          <w:p w:rsidR="00B92FD2" w:rsidRPr="00245B6A" w:rsidRDefault="00245B6A" w:rsidP="000667D3">
            <w:pPr>
              <w:pStyle w:val="ListParagraph"/>
              <w:numPr>
                <w:ilvl w:val="0"/>
                <w:numId w:val="1"/>
              </w:numPr>
              <w:contextualSpacing/>
              <w:jc w:val="both"/>
              <w:rPr>
                <w:rFonts w:ascii="Calibri" w:eastAsia="Calibri" w:hAnsi="Calibri"/>
                <w:bCs/>
                <w:color w:val="000000"/>
                <w:bdr w:val="none" w:sz="0" w:space="0" w:color="auto"/>
                <w:lang w:val="en-US" w:eastAsia="en-US"/>
              </w:rPr>
            </w:pPr>
            <w:r w:rsidRPr="00245B6A">
              <w:rPr>
                <w:rFonts w:ascii="Calibri" w:eastAsia="Calibri" w:hAnsi="Calibri"/>
                <w:b/>
                <w:color w:val="000000"/>
                <w:bdr w:val="none" w:sz="0" w:space="0" w:color="auto"/>
                <w:lang w:val="en-US" w:eastAsia="en-US"/>
              </w:rPr>
              <w:t>Foreign Investors Association</w:t>
            </w:r>
            <w:r w:rsidRPr="00245B6A">
              <w:rPr>
                <w:rFonts w:ascii="Calibri" w:eastAsia="Calibri" w:hAnsi="Calibri"/>
                <w:bCs/>
                <w:color w:val="000000"/>
                <w:bdr w:val="none" w:sz="0" w:space="0" w:color="auto"/>
                <w:lang w:val="en-US" w:eastAsia="en-US"/>
              </w:rPr>
              <w:t>- Ana</w:t>
            </w:r>
            <w:r w:rsidR="00B92FD2" w:rsidRPr="00245B6A">
              <w:rPr>
                <w:rFonts w:ascii="Calibri" w:eastAsia="Calibri" w:hAnsi="Calibri"/>
                <w:bCs/>
                <w:color w:val="000000"/>
                <w:bdr w:val="none" w:sz="0" w:space="0" w:color="auto"/>
                <w:lang w:val="en-US" w:eastAsia="en-US"/>
              </w:rPr>
              <w:t xml:space="preserve"> GROZA, Executive Director</w:t>
            </w:r>
          </w:p>
          <w:p w:rsidR="00B92FD2" w:rsidRPr="00026766" w:rsidRDefault="00245B6A" w:rsidP="000667D3">
            <w:pPr>
              <w:pStyle w:val="ListParagraph"/>
              <w:numPr>
                <w:ilvl w:val="0"/>
                <w:numId w:val="1"/>
              </w:numPr>
              <w:contextualSpacing/>
              <w:jc w:val="both"/>
              <w:rPr>
                <w:rFonts w:ascii="Calibri" w:eastAsia="Calibri" w:hAnsi="Calibri"/>
                <w:b/>
                <w:color w:val="000000"/>
                <w:bdr w:val="none" w:sz="0" w:space="0" w:color="auto"/>
                <w:lang w:val="en-US" w:eastAsia="en-US"/>
              </w:rPr>
            </w:pPr>
            <w:r w:rsidRPr="00245B6A">
              <w:rPr>
                <w:rFonts w:ascii="Calibri" w:eastAsia="Calibri" w:hAnsi="Calibri"/>
                <w:b/>
                <w:color w:val="000000"/>
                <w:bdr w:val="none" w:sz="0" w:space="0" w:color="auto"/>
                <w:lang w:val="en-US" w:eastAsia="en-US"/>
              </w:rPr>
              <w:t>Alliance of Small Enterprises</w:t>
            </w:r>
            <w:r w:rsidRPr="00245B6A">
              <w:rPr>
                <w:rFonts w:ascii="Calibri" w:eastAsia="Calibri" w:hAnsi="Calibri"/>
                <w:bCs/>
                <w:color w:val="000000"/>
                <w:bdr w:val="none" w:sz="0" w:space="0" w:color="auto"/>
                <w:lang w:val="en-US" w:eastAsia="en-US"/>
              </w:rPr>
              <w:t>- Liliana</w:t>
            </w:r>
            <w:r w:rsidR="00B92FD2" w:rsidRPr="00245B6A">
              <w:rPr>
                <w:rFonts w:ascii="Calibri" w:eastAsia="Calibri" w:hAnsi="Calibri"/>
                <w:bCs/>
                <w:color w:val="000000"/>
                <w:bdr w:val="none" w:sz="0" w:space="0" w:color="auto"/>
                <w:lang w:val="en-US" w:eastAsia="en-US"/>
              </w:rPr>
              <w:t xml:space="preserve"> BUSUIOC, Executive Director</w:t>
            </w:r>
          </w:p>
        </w:tc>
      </w:tr>
      <w:tr w:rsidR="00B92FD2" w:rsidRPr="00026766" w:rsidTr="00B92FD2">
        <w:trPr>
          <w:trHeight w:val="216"/>
        </w:trPr>
        <w:tc>
          <w:tcPr>
            <w:tcW w:w="1620" w:type="dxa"/>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rsidR="00B92FD2" w:rsidRPr="006F22B3" w:rsidRDefault="00B92FD2" w:rsidP="00B92FD2">
            <w:pPr>
              <w:pBdr>
                <w:top w:val="none" w:sz="0" w:space="0" w:color="auto"/>
                <w:left w:val="none" w:sz="0" w:space="0" w:color="auto"/>
                <w:bottom w:val="none" w:sz="0" w:space="0" w:color="auto"/>
                <w:right w:val="none" w:sz="0" w:space="0" w:color="auto"/>
                <w:between w:val="none" w:sz="0" w:space="0" w:color="auto"/>
                <w:bar w:val="none" w:sz="0" w:color="auto"/>
              </w:pBdr>
              <w:ind w:left="180"/>
              <w:jc w:val="center"/>
              <w:rPr>
                <w:rFonts w:ascii="Calibri" w:eastAsia="Calibri" w:hAnsi="Calibri" w:cs="Calibri"/>
                <w:b/>
                <w:bCs/>
                <w:sz w:val="20"/>
                <w:szCs w:val="20"/>
                <w:bdr w:val="none" w:sz="0" w:space="0" w:color="auto"/>
              </w:rPr>
            </w:pPr>
          </w:p>
        </w:tc>
        <w:tc>
          <w:tcPr>
            <w:tcW w:w="9270" w:type="dxa"/>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tcPr>
          <w:p w:rsidR="00B92FD2" w:rsidRPr="006F22B3" w:rsidRDefault="006F22B3" w:rsidP="00B92FD2">
            <w:pPr>
              <w:ind w:left="360" w:hanging="360"/>
              <w:contextualSpacing/>
              <w:jc w:val="both"/>
              <w:rPr>
                <w:rFonts w:ascii="Calibri" w:eastAsia="Calibri" w:hAnsi="Calibri" w:cs="Calibri"/>
                <w:bCs/>
                <w:color w:val="000000"/>
                <w:sz w:val="20"/>
                <w:szCs w:val="20"/>
                <w:bdr w:val="none" w:sz="0" w:space="0" w:color="auto"/>
              </w:rPr>
            </w:pPr>
            <w:r w:rsidRPr="006F22B3">
              <w:rPr>
                <w:rFonts w:ascii="Calibri" w:eastAsia="Calibri" w:hAnsi="Calibri" w:cs="Calibri"/>
                <w:bCs/>
                <w:color w:val="000000"/>
                <w:sz w:val="20"/>
                <w:szCs w:val="20"/>
                <w:bdr w:val="none" w:sz="0" w:space="0" w:color="auto"/>
              </w:rPr>
              <w:t>B</w:t>
            </w:r>
            <w:r w:rsidR="00B92FD2" w:rsidRPr="006F22B3">
              <w:rPr>
                <w:rFonts w:ascii="Calibri" w:eastAsia="Calibri" w:hAnsi="Calibri" w:cs="Calibri"/>
                <w:bCs/>
                <w:color w:val="000000"/>
                <w:sz w:val="20"/>
                <w:szCs w:val="20"/>
                <w:bdr w:val="none" w:sz="0" w:space="0" w:color="auto"/>
              </w:rPr>
              <w:t>reak (</w:t>
            </w:r>
            <w:r w:rsidR="00CF32DE" w:rsidRPr="006F22B3">
              <w:rPr>
                <w:rFonts w:ascii="Calibri" w:eastAsia="Calibri" w:hAnsi="Calibri" w:cs="Calibri"/>
                <w:bCs/>
                <w:color w:val="000000"/>
                <w:sz w:val="20"/>
                <w:szCs w:val="20"/>
                <w:bdr w:val="none" w:sz="0" w:space="0" w:color="auto"/>
              </w:rPr>
              <w:t>1</w:t>
            </w:r>
            <w:r w:rsidR="00B92FD2" w:rsidRPr="006F22B3">
              <w:rPr>
                <w:rFonts w:ascii="Calibri" w:eastAsia="Calibri" w:hAnsi="Calibri" w:cs="Calibri"/>
                <w:bCs/>
                <w:color w:val="000000"/>
                <w:sz w:val="20"/>
                <w:szCs w:val="20"/>
                <w:bdr w:val="none" w:sz="0" w:space="0" w:color="auto"/>
              </w:rPr>
              <w:t>5 min)</w:t>
            </w:r>
          </w:p>
        </w:tc>
      </w:tr>
      <w:tr w:rsidR="000F1BAB" w:rsidRPr="00026766" w:rsidTr="00B0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62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0F1BAB" w:rsidRPr="009A6C42" w:rsidRDefault="000F1BAB" w:rsidP="000F1B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FFFFFF" w:themeColor="background1"/>
                <w:sz w:val="20"/>
                <w:szCs w:val="20"/>
                <w:bdr w:val="none" w:sz="0" w:space="0" w:color="auto"/>
              </w:rPr>
            </w:pPr>
            <w:r w:rsidRPr="009A6C42">
              <w:rPr>
                <w:rFonts w:ascii="Calibri" w:eastAsia="Calibri" w:hAnsi="Calibri" w:cs="Calibri"/>
                <w:b/>
                <w:color w:val="FFFFFF" w:themeColor="background1"/>
                <w:sz w:val="20"/>
                <w:szCs w:val="20"/>
                <w:bdr w:val="none" w:sz="0" w:space="0" w:color="auto"/>
              </w:rPr>
              <w:t>1</w:t>
            </w:r>
            <w:r w:rsidR="00955DCD">
              <w:rPr>
                <w:rFonts w:ascii="Calibri" w:eastAsia="Calibri" w:hAnsi="Calibri" w:cs="Calibri"/>
                <w:b/>
                <w:color w:val="FFFFFF" w:themeColor="background1"/>
                <w:sz w:val="20"/>
                <w:szCs w:val="20"/>
                <w:bdr w:val="none" w:sz="0" w:space="0" w:color="auto"/>
              </w:rPr>
              <w:t>3</w:t>
            </w:r>
            <w:r w:rsidRPr="009A6C42">
              <w:rPr>
                <w:rFonts w:ascii="Calibri" w:eastAsia="Calibri" w:hAnsi="Calibri" w:cs="Calibri"/>
                <w:b/>
                <w:color w:val="FFFFFF" w:themeColor="background1"/>
                <w:sz w:val="20"/>
                <w:szCs w:val="20"/>
                <w:bdr w:val="none" w:sz="0" w:space="0" w:color="auto"/>
              </w:rPr>
              <w:t>:</w:t>
            </w:r>
            <w:r w:rsidR="00955DCD">
              <w:rPr>
                <w:rFonts w:ascii="Calibri" w:eastAsia="Calibri" w:hAnsi="Calibri" w:cs="Calibri"/>
                <w:b/>
                <w:color w:val="FFFFFF" w:themeColor="background1"/>
                <w:sz w:val="20"/>
                <w:szCs w:val="20"/>
                <w:bdr w:val="none" w:sz="0" w:space="0" w:color="auto"/>
              </w:rPr>
              <w:t>00</w:t>
            </w:r>
            <w:r w:rsidRPr="009A6C42">
              <w:rPr>
                <w:rFonts w:ascii="Calibri" w:eastAsia="Calibri" w:hAnsi="Calibri" w:cs="Calibri"/>
                <w:b/>
                <w:color w:val="FFFFFF" w:themeColor="background1"/>
                <w:sz w:val="20"/>
                <w:szCs w:val="20"/>
                <w:bdr w:val="none" w:sz="0" w:space="0" w:color="auto"/>
              </w:rPr>
              <w:t xml:space="preserve"> - </w:t>
            </w:r>
            <w:r>
              <w:rPr>
                <w:rFonts w:ascii="Calibri" w:eastAsia="Calibri" w:hAnsi="Calibri" w:cs="Calibri"/>
                <w:b/>
                <w:color w:val="FFFFFF" w:themeColor="background1"/>
                <w:sz w:val="20"/>
                <w:szCs w:val="20"/>
                <w:bdr w:val="none" w:sz="0" w:space="0" w:color="auto"/>
              </w:rPr>
              <w:t>1</w:t>
            </w:r>
            <w:r w:rsidR="00CF32DE">
              <w:rPr>
                <w:rFonts w:ascii="Calibri" w:eastAsia="Calibri" w:hAnsi="Calibri" w:cs="Calibri"/>
                <w:b/>
                <w:color w:val="FFFFFF" w:themeColor="background1"/>
                <w:sz w:val="20"/>
                <w:szCs w:val="20"/>
                <w:bdr w:val="none" w:sz="0" w:space="0" w:color="auto"/>
              </w:rPr>
              <w:t>9</w:t>
            </w:r>
            <w:r w:rsidRPr="009A6C42">
              <w:rPr>
                <w:rFonts w:ascii="Calibri" w:eastAsia="Calibri" w:hAnsi="Calibri" w:cs="Calibri"/>
                <w:b/>
                <w:color w:val="FFFFFF" w:themeColor="background1"/>
                <w:sz w:val="20"/>
                <w:szCs w:val="20"/>
                <w:bdr w:val="none" w:sz="0" w:space="0" w:color="auto"/>
              </w:rPr>
              <w:t>:</w:t>
            </w:r>
            <w:r w:rsidR="00CF32DE">
              <w:rPr>
                <w:rFonts w:ascii="Calibri" w:eastAsia="Calibri" w:hAnsi="Calibri" w:cs="Calibri"/>
                <w:b/>
                <w:color w:val="FFFFFF" w:themeColor="background1"/>
                <w:sz w:val="20"/>
                <w:szCs w:val="20"/>
                <w:bdr w:val="none" w:sz="0" w:space="0" w:color="auto"/>
              </w:rPr>
              <w:t>00</w:t>
            </w:r>
          </w:p>
          <w:p w:rsidR="000F1BAB" w:rsidRPr="00CF32DE" w:rsidRDefault="000F1BAB" w:rsidP="000F1B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FFFFFF" w:themeColor="background1"/>
                <w:sz w:val="20"/>
                <w:szCs w:val="20"/>
                <w:bdr w:val="none" w:sz="0" w:space="0" w:color="auto"/>
              </w:rPr>
            </w:pPr>
            <w:r w:rsidRPr="00CF32DE">
              <w:rPr>
                <w:rFonts w:ascii="Calibri" w:eastAsia="Calibri" w:hAnsi="Calibri" w:cs="Calibri"/>
                <w:bCs/>
                <w:color w:val="FFFFFF" w:themeColor="background1"/>
                <w:sz w:val="20"/>
                <w:szCs w:val="20"/>
                <w:bdr w:val="none" w:sz="0" w:space="0" w:color="auto"/>
              </w:rPr>
              <w:t>(</w:t>
            </w:r>
            <w:r w:rsidR="003124BC" w:rsidRPr="00CF32DE">
              <w:rPr>
                <w:rFonts w:ascii="Calibri" w:eastAsia="Calibri" w:hAnsi="Calibri" w:cs="Calibri"/>
                <w:bCs/>
                <w:color w:val="FFFFFF" w:themeColor="background1"/>
                <w:sz w:val="20"/>
                <w:szCs w:val="20"/>
                <w:bdr w:val="none" w:sz="0" w:space="0" w:color="auto"/>
              </w:rPr>
              <w:t>6</w:t>
            </w:r>
            <w:r w:rsidRPr="00CF32DE">
              <w:rPr>
                <w:rFonts w:ascii="Calibri" w:eastAsia="Calibri" w:hAnsi="Calibri" w:cs="Calibri"/>
                <w:bCs/>
                <w:color w:val="FFFFFF" w:themeColor="background1"/>
                <w:sz w:val="20"/>
                <w:szCs w:val="20"/>
                <w:bdr w:val="none" w:sz="0" w:space="0" w:color="auto"/>
              </w:rPr>
              <w:t xml:space="preserve"> h)</w:t>
            </w:r>
          </w:p>
        </w:tc>
        <w:tc>
          <w:tcPr>
            <w:tcW w:w="927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0F1BAB" w:rsidRDefault="006043DC" w:rsidP="000F1BA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0"/>
                <w:szCs w:val="20"/>
                <w:bdr w:val="none" w:sz="0" w:space="0" w:color="auto"/>
              </w:rPr>
            </w:pPr>
            <w:r w:rsidRPr="00680375">
              <w:rPr>
                <w:rFonts w:ascii="Calibri" w:eastAsia="Calibri" w:hAnsi="Calibri" w:cs="Calibri"/>
                <w:b/>
                <w:color w:val="FFC000"/>
                <w:sz w:val="20"/>
                <w:szCs w:val="20"/>
                <w:bdr w:val="none" w:sz="0" w:space="0" w:color="auto"/>
              </w:rPr>
              <w:t xml:space="preserve">CONSECUTIVE PITCHING SESSIONS </w:t>
            </w:r>
            <w:r w:rsidRPr="0032510D">
              <w:rPr>
                <w:rFonts w:ascii="Calibri" w:eastAsia="Calibri" w:hAnsi="Calibri" w:cs="Calibri"/>
                <w:b/>
                <w:sz w:val="20"/>
                <w:szCs w:val="20"/>
                <w:bdr w:val="none" w:sz="0" w:space="0" w:color="auto"/>
              </w:rPr>
              <w:t>during which Moldovan companies will present their investment profile in front of potential investors and partners</w:t>
            </w:r>
          </w:p>
          <w:p w:rsidR="00307CAD" w:rsidRDefault="00307CAD" w:rsidP="000F1BA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18"/>
                <w:szCs w:val="18"/>
                <w:bdr w:val="none" w:sz="0" w:space="0" w:color="auto"/>
              </w:rPr>
            </w:pPr>
          </w:p>
          <w:p w:rsidR="00307CAD" w:rsidRPr="00245B6A" w:rsidRDefault="00307CAD" w:rsidP="000F1BA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18"/>
                <w:szCs w:val="18"/>
                <w:bdr w:val="none" w:sz="0" w:space="0" w:color="auto"/>
              </w:rPr>
            </w:pPr>
            <w:r w:rsidRPr="00307CAD">
              <w:rPr>
                <w:rFonts w:ascii="Calibri" w:eastAsia="Calibri" w:hAnsi="Calibri" w:cs="Calibri"/>
                <w:b/>
                <w:i/>
                <w:iCs/>
                <w:color w:val="FFFFFF" w:themeColor="background1"/>
                <w:sz w:val="20"/>
                <w:szCs w:val="20"/>
                <w:bdr w:val="none" w:sz="0" w:space="0" w:color="auto"/>
              </w:rPr>
              <w:t>FOR REGISTERED PARTICIPANTS ONLY</w:t>
            </w:r>
          </w:p>
        </w:tc>
      </w:tr>
    </w:tbl>
    <w:p w:rsidR="00CE7346" w:rsidRDefault="00CE7346"/>
    <w:tbl>
      <w:tblPr>
        <w:tblW w:w="10890" w:type="dxa"/>
        <w:tblInd w:w="-1540" w:type="dxa"/>
        <w:tblCellMar>
          <w:left w:w="0" w:type="dxa"/>
          <w:right w:w="0" w:type="dxa"/>
        </w:tblCellMar>
        <w:tblLook w:val="04A0"/>
      </w:tblPr>
      <w:tblGrid>
        <w:gridCol w:w="1571"/>
        <w:gridCol w:w="49"/>
        <w:gridCol w:w="9270"/>
      </w:tblGrid>
      <w:tr w:rsidR="00A0554A" w:rsidRPr="00026766" w:rsidTr="0038590D">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A0554A"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FFFFFF" w:themeColor="background1"/>
                <w:sz w:val="20"/>
                <w:szCs w:val="20"/>
                <w:bdr w:val="none" w:sz="0" w:space="0" w:color="auto"/>
              </w:rPr>
            </w:pPr>
            <w:bookmarkStart w:id="3" w:name="_Hlk52189376"/>
            <w:r w:rsidRPr="00026766">
              <w:rPr>
                <w:rFonts w:ascii="Calibri" w:eastAsia="Calibri" w:hAnsi="Calibri" w:cs="Calibri"/>
                <w:b/>
                <w:color w:val="FFFFFF" w:themeColor="background1"/>
                <w:sz w:val="20"/>
                <w:szCs w:val="20"/>
                <w:bdr w:val="none" w:sz="0" w:space="0" w:color="auto"/>
              </w:rPr>
              <w:t>1</w:t>
            </w:r>
            <w:r w:rsidR="003B4EE0">
              <w:rPr>
                <w:rFonts w:ascii="Calibri" w:eastAsia="Calibri" w:hAnsi="Calibri" w:cs="Calibri"/>
                <w:b/>
                <w:color w:val="FFFFFF" w:themeColor="background1"/>
                <w:sz w:val="20"/>
                <w:szCs w:val="20"/>
                <w:bdr w:val="none" w:sz="0" w:space="0" w:color="auto"/>
              </w:rPr>
              <w:t>3</w:t>
            </w:r>
            <w:r w:rsidRPr="00026766">
              <w:rPr>
                <w:rFonts w:ascii="Calibri" w:eastAsia="Calibri" w:hAnsi="Calibri" w:cs="Calibri"/>
                <w:b/>
                <w:color w:val="FFFFFF" w:themeColor="background1"/>
                <w:sz w:val="20"/>
                <w:szCs w:val="20"/>
                <w:bdr w:val="none" w:sz="0" w:space="0" w:color="auto"/>
              </w:rPr>
              <w:t>:</w:t>
            </w:r>
            <w:r w:rsidR="003B4EE0">
              <w:rPr>
                <w:rFonts w:ascii="Calibri" w:eastAsia="Calibri" w:hAnsi="Calibri" w:cs="Calibri"/>
                <w:b/>
                <w:color w:val="FFFFFF" w:themeColor="background1"/>
                <w:sz w:val="20"/>
                <w:szCs w:val="20"/>
                <w:bdr w:val="none" w:sz="0" w:space="0" w:color="auto"/>
              </w:rPr>
              <w:t>00</w:t>
            </w:r>
            <w:r w:rsidRPr="00026766">
              <w:rPr>
                <w:rFonts w:ascii="Calibri" w:eastAsia="Calibri" w:hAnsi="Calibri" w:cs="Calibri"/>
                <w:b/>
                <w:color w:val="FFFFFF" w:themeColor="background1"/>
                <w:sz w:val="20"/>
                <w:szCs w:val="20"/>
                <w:bdr w:val="none" w:sz="0" w:space="0" w:color="auto"/>
              </w:rPr>
              <w:t xml:space="preserve"> - 1</w:t>
            </w:r>
            <w:r>
              <w:rPr>
                <w:rFonts w:ascii="Calibri" w:eastAsia="Calibri" w:hAnsi="Calibri" w:cs="Calibri"/>
                <w:b/>
                <w:color w:val="FFFFFF" w:themeColor="background1"/>
                <w:sz w:val="20"/>
                <w:szCs w:val="20"/>
                <w:bdr w:val="none" w:sz="0" w:space="0" w:color="auto"/>
              </w:rPr>
              <w:t>4</w:t>
            </w:r>
            <w:r w:rsidRPr="00026766">
              <w:rPr>
                <w:rFonts w:ascii="Calibri" w:eastAsia="Calibri" w:hAnsi="Calibri" w:cs="Calibri"/>
                <w:b/>
                <w:color w:val="FFFFFF" w:themeColor="background1"/>
                <w:sz w:val="20"/>
                <w:szCs w:val="20"/>
                <w:bdr w:val="none" w:sz="0" w:space="0" w:color="auto"/>
              </w:rPr>
              <w:t>:</w:t>
            </w:r>
            <w:r w:rsidR="00383C60">
              <w:rPr>
                <w:rFonts w:ascii="Calibri" w:eastAsia="Calibri" w:hAnsi="Calibri" w:cs="Calibri"/>
                <w:b/>
                <w:color w:val="FFFFFF" w:themeColor="background1"/>
                <w:sz w:val="20"/>
                <w:szCs w:val="20"/>
                <w:bdr w:val="none" w:sz="0" w:space="0" w:color="auto"/>
              </w:rPr>
              <w:t>30</w:t>
            </w:r>
          </w:p>
          <w:p w:rsidR="00A0554A" w:rsidRPr="00CF32DE"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color w:val="FFFFFF" w:themeColor="background1"/>
                <w:sz w:val="20"/>
                <w:szCs w:val="20"/>
                <w:bdr w:val="none" w:sz="0" w:space="0" w:color="auto"/>
              </w:rPr>
            </w:pPr>
            <w:r w:rsidRPr="00CF32DE">
              <w:rPr>
                <w:rFonts w:ascii="Calibri" w:eastAsia="Calibri" w:hAnsi="Calibri" w:cs="Calibri"/>
                <w:bCs/>
                <w:color w:val="FFFFFF" w:themeColor="background1"/>
                <w:sz w:val="20"/>
                <w:szCs w:val="20"/>
                <w:bdr w:val="none" w:sz="0" w:space="0" w:color="auto"/>
              </w:rPr>
              <w:t>(1h30min)</w:t>
            </w:r>
          </w:p>
          <w:p w:rsidR="00A0554A" w:rsidRPr="0002676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A0554A" w:rsidRPr="00826ED5"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C000"/>
                <w:sz w:val="20"/>
                <w:szCs w:val="20"/>
                <w:bdr w:val="none" w:sz="0" w:space="0" w:color="auto"/>
              </w:rPr>
            </w:pPr>
            <w:r w:rsidRPr="00826ED5">
              <w:rPr>
                <w:rFonts w:ascii="Calibri" w:eastAsia="Calibri" w:hAnsi="Calibri" w:cs="Calibri"/>
                <w:b/>
                <w:color w:val="FFC000"/>
                <w:sz w:val="20"/>
                <w:szCs w:val="20"/>
                <w:bdr w:val="none" w:sz="0" w:space="0" w:color="auto"/>
              </w:rPr>
              <w:t>PANEL 1 – ICT</w:t>
            </w:r>
          </w:p>
          <w:p w:rsidR="007463E8" w:rsidRDefault="007463E8" w:rsidP="007463E8">
            <w:pPr>
              <w:contextualSpacing/>
              <w:jc w:val="both"/>
              <w:rPr>
                <w:rFonts w:ascii="Calibri" w:eastAsia="Calibri" w:hAnsi="Calibri" w:cs="Calibri"/>
                <w:i/>
                <w:color w:val="FFFF00"/>
                <w:sz w:val="20"/>
                <w:szCs w:val="20"/>
                <w:bdr w:val="none" w:sz="0" w:space="0" w:color="auto"/>
              </w:rPr>
            </w:pPr>
            <w:r w:rsidRPr="00EE3B05">
              <w:rPr>
                <w:rFonts w:ascii="Calibri" w:eastAsia="Calibri" w:hAnsi="Calibri" w:cs="Calibri"/>
                <w:i/>
                <w:color w:val="FFFF00"/>
                <w:sz w:val="20"/>
                <w:szCs w:val="20"/>
                <w:bdr w:val="none" w:sz="0" w:space="0" w:color="auto"/>
              </w:rPr>
              <w:t xml:space="preserve">Moderator: </w:t>
            </w:r>
            <w:r w:rsidRPr="00FD114A">
              <w:rPr>
                <w:rFonts w:ascii="Calibri" w:eastAsia="Calibri" w:hAnsi="Calibri" w:cs="Calibri"/>
                <w:i/>
                <w:color w:val="FFFF00"/>
                <w:sz w:val="20"/>
                <w:szCs w:val="20"/>
                <w:bdr w:val="none" w:sz="0" w:space="0" w:color="auto"/>
              </w:rPr>
              <w:t>Marina BZOVÎI, Executive Director</w:t>
            </w:r>
            <w:r w:rsidR="00EF3EF8">
              <w:rPr>
                <w:rFonts w:ascii="Calibri" w:eastAsia="Calibri" w:hAnsi="Calibri" w:cs="Calibri"/>
                <w:i/>
                <w:color w:val="FFFF00"/>
                <w:sz w:val="20"/>
                <w:szCs w:val="20"/>
                <w:bdr w:val="none" w:sz="0" w:space="0" w:color="auto"/>
              </w:rPr>
              <w:t>,</w:t>
            </w:r>
            <w:r w:rsidRPr="00FD114A">
              <w:rPr>
                <w:rFonts w:ascii="Calibri" w:eastAsia="Calibri" w:hAnsi="Calibri" w:cs="Calibri"/>
                <w:i/>
                <w:color w:val="FFFF00"/>
                <w:sz w:val="20"/>
                <w:szCs w:val="20"/>
                <w:bdr w:val="none" w:sz="0" w:space="0" w:color="auto"/>
              </w:rPr>
              <w:t xml:space="preserve"> ATIC Association of TIC companies in Moldova</w:t>
            </w:r>
            <w:r>
              <w:rPr>
                <w:rFonts w:ascii="Calibri" w:eastAsia="Calibri" w:hAnsi="Calibri" w:cs="Calibri"/>
                <w:i/>
                <w:color w:val="FFFF00"/>
                <w:sz w:val="20"/>
                <w:szCs w:val="20"/>
                <w:bdr w:val="none" w:sz="0" w:space="0" w:color="auto"/>
              </w:rPr>
              <w:t xml:space="preserve"> </w:t>
            </w:r>
          </w:p>
          <w:p w:rsidR="00A0554A" w:rsidRPr="00A0554A" w:rsidRDefault="00A0554A" w:rsidP="00A0554A">
            <w:pPr>
              <w:contextualSpacing/>
              <w:jc w:val="both"/>
              <w:rPr>
                <w:rFonts w:ascii="Calibri" w:eastAsia="Calibri" w:hAnsi="Calibri" w:cs="Calibri"/>
                <w:iCs/>
                <w:color w:val="FFFF00"/>
                <w:sz w:val="20"/>
                <w:szCs w:val="20"/>
                <w:bdr w:val="none" w:sz="0" w:space="0" w:color="auto"/>
              </w:rPr>
            </w:pPr>
            <w:r w:rsidRPr="00826ED5">
              <w:rPr>
                <w:rFonts w:ascii="Calibri" w:eastAsia="Calibri" w:hAnsi="Calibri" w:cs="Calibri"/>
                <w:b/>
                <w:color w:val="FFFFFF" w:themeColor="background1"/>
                <w:sz w:val="20"/>
                <w:szCs w:val="20"/>
                <w:bdr w:val="none" w:sz="0" w:space="0" w:color="auto"/>
              </w:rPr>
              <w:t>Sector overview: Vitalie TARLEV, State Secretary, Ministry of Economy and Infrastructure</w:t>
            </w:r>
          </w:p>
        </w:tc>
      </w:tr>
      <w:tr w:rsidR="00A0554A" w:rsidRPr="00026766" w:rsidTr="00245B6A">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245B6A"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612750" w:rsidRDefault="005E7E7E"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T</w:t>
            </w:r>
            <w:r w:rsidR="00A0554A" w:rsidRPr="00612750">
              <w:rPr>
                <w:rFonts w:ascii="Calibri" w:eastAsia="Calibri" w:hAnsi="Calibri"/>
                <w:bCs/>
                <w:i/>
                <w:iCs/>
                <w:noProof/>
                <w:sz w:val="18"/>
                <w:szCs w:val="18"/>
                <w:bdr w:val="none" w:sz="0" w:space="0" w:color="auto"/>
                <w:lang w:val="en-US"/>
              </w:rPr>
              <w:t>hird sector of the national economy with a faster growth rate: 8% of GDP;</w:t>
            </w:r>
          </w:p>
          <w:p w:rsidR="00A0554A" w:rsidRPr="00612750" w:rsidRDefault="005E7E7E"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O</w:t>
            </w:r>
            <w:r w:rsidR="00A0554A" w:rsidRPr="00612750">
              <w:rPr>
                <w:rFonts w:ascii="Calibri" w:eastAsia="Calibri" w:hAnsi="Calibri"/>
                <w:bCs/>
                <w:i/>
                <w:iCs/>
                <w:noProof/>
                <w:sz w:val="18"/>
                <w:szCs w:val="18"/>
                <w:bdr w:val="none" w:sz="0" w:space="0" w:color="auto"/>
                <w:lang w:val="en-US"/>
              </w:rPr>
              <w:t>nly sector of the economy that has dedicated policies in place (IT Park Law, It Visa);</w:t>
            </w:r>
          </w:p>
          <w:p w:rsidR="00A0554A" w:rsidRPr="00612750" w:rsidRDefault="00A0554A"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Since 2005, the ICT sector has increased over 40 times;</w:t>
            </w:r>
          </w:p>
          <w:p w:rsidR="00A0554A" w:rsidRPr="00612750" w:rsidRDefault="00A0554A"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Exports of IT services - increasing by 50% (2018 vs 2017);</w:t>
            </w:r>
          </w:p>
          <w:p w:rsidR="00A0554A" w:rsidRPr="00612750" w:rsidRDefault="00A0554A"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lastRenderedPageBreak/>
              <w:t>In 2019 Moldova IT Park was recognized by the International Telecommunication Union (ITU) as one of the best global practices in promotion and development of the IT ecosystem</w:t>
            </w:r>
            <w:r w:rsidR="005E7E7E">
              <w:rPr>
                <w:rFonts w:ascii="Calibri" w:eastAsia="Calibri" w:hAnsi="Calibri"/>
                <w:bCs/>
                <w:i/>
                <w:iCs/>
                <w:noProof/>
                <w:sz w:val="18"/>
                <w:szCs w:val="18"/>
                <w:bdr w:val="none" w:sz="0" w:space="0" w:color="auto"/>
                <w:lang w:val="en-US"/>
              </w:rPr>
              <w:t>;</w:t>
            </w:r>
          </w:p>
          <w:p w:rsidR="00A0554A" w:rsidRPr="00612750" w:rsidRDefault="00A0554A"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Chisinau won in the category for the Emerging City of the Year in SEE in 2020</w:t>
            </w:r>
            <w:r w:rsidR="005E7E7E">
              <w:rPr>
                <w:rFonts w:ascii="Calibri" w:eastAsia="Calibri" w:hAnsi="Calibri"/>
                <w:bCs/>
                <w:i/>
                <w:iCs/>
                <w:noProof/>
                <w:sz w:val="18"/>
                <w:szCs w:val="18"/>
                <w:bdr w:val="none" w:sz="0" w:space="0" w:color="auto"/>
                <w:lang w:val="en-US"/>
              </w:rPr>
              <w:t>;</w:t>
            </w:r>
          </w:p>
          <w:p w:rsidR="00A0554A" w:rsidRPr="00612750" w:rsidRDefault="005E7E7E"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O</w:t>
            </w:r>
            <w:r w:rsidR="00096EB4" w:rsidRPr="00612750">
              <w:rPr>
                <w:rFonts w:ascii="Calibri" w:eastAsia="Calibri" w:hAnsi="Calibri"/>
                <w:bCs/>
                <w:i/>
                <w:iCs/>
                <w:noProof/>
                <w:sz w:val="18"/>
                <w:szCs w:val="18"/>
                <w:bdr w:val="none" w:sz="0" w:space="0" w:color="auto"/>
                <w:lang w:val="en-US"/>
              </w:rPr>
              <w:t>ve</w:t>
            </w:r>
            <w:r w:rsidR="00A0554A" w:rsidRPr="00612750">
              <w:rPr>
                <w:rFonts w:ascii="Calibri" w:eastAsia="Calibri" w:hAnsi="Calibri"/>
                <w:bCs/>
                <w:i/>
                <w:iCs/>
                <w:noProof/>
                <w:sz w:val="18"/>
                <w:szCs w:val="18"/>
                <w:bdr w:val="none" w:sz="0" w:space="0" w:color="auto"/>
                <w:lang w:val="en-US"/>
              </w:rPr>
              <w:t>r 90% coverage of fiber optic networks and 98% coverage of 4G communications at the lowest prices in Europe;</w:t>
            </w:r>
          </w:p>
          <w:p w:rsidR="00A0554A" w:rsidRPr="00612750" w:rsidRDefault="00A0554A" w:rsidP="00A0554A">
            <w:pPr>
              <w:pStyle w:val="ListParagraph"/>
              <w:numPr>
                <w:ilvl w:val="0"/>
                <w:numId w:val="7"/>
              </w:numPr>
              <w:ind w:left="398"/>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This sector benefits from highly qualified and multilingual human resources (over 28,000 employees in ICT);</w:t>
            </w:r>
          </w:p>
          <w:p w:rsidR="00A0554A" w:rsidRPr="00CF32DE" w:rsidRDefault="00A0554A" w:rsidP="00A0554A">
            <w:pPr>
              <w:pStyle w:val="ListParagraph"/>
              <w:numPr>
                <w:ilvl w:val="0"/>
                <w:numId w:val="13"/>
              </w:numPr>
              <w:ind w:left="397"/>
              <w:rPr>
                <w:rFonts w:ascii="Calibri" w:eastAsia="Calibri" w:hAnsi="Calibri"/>
                <w:bCs/>
                <w:i/>
                <w:iCs/>
                <w:bdr w:val="none" w:sz="0" w:space="0" w:color="auto"/>
              </w:rPr>
            </w:pPr>
            <w:r w:rsidRPr="00612750">
              <w:rPr>
                <w:rFonts w:ascii="Calibri" w:eastAsia="Calibri" w:hAnsi="Calibri"/>
                <w:bCs/>
                <w:i/>
                <w:iCs/>
                <w:noProof/>
                <w:sz w:val="18"/>
                <w:szCs w:val="18"/>
                <w:bdr w:val="none" w:sz="0" w:space="0" w:color="auto"/>
                <w:lang w:val="en-US"/>
              </w:rPr>
              <w:t>Moldova ranks 4th in the world in terms of the percentage of the population covered by gigabit internet only after Singapore, South Korea and Malta and the 6th most accessible country in the world (based on the average cost of broadband)</w:t>
            </w:r>
            <w:r w:rsidR="005E7E7E">
              <w:rPr>
                <w:rFonts w:ascii="Calibri" w:eastAsia="Calibri" w:hAnsi="Calibri"/>
                <w:bCs/>
                <w:i/>
                <w:iCs/>
                <w:noProof/>
                <w:sz w:val="18"/>
                <w:szCs w:val="18"/>
                <w:bdr w:val="none" w:sz="0" w:space="0" w:color="auto"/>
                <w:lang w:val="en-US"/>
              </w:rPr>
              <w:t>.</w:t>
            </w:r>
          </w:p>
        </w:tc>
      </w:tr>
      <w:tr w:rsidR="00A0554A" w:rsidRPr="00026766" w:rsidTr="00245B6A">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245B6A"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3124BC" w:rsidRDefault="00A0554A" w:rsidP="00A0554A">
            <w:pPr>
              <w:rPr>
                <w:rFonts w:ascii="Calibri" w:eastAsia="Calibri" w:hAnsi="Calibri"/>
                <w:i/>
                <w:bdr w:val="none" w:sz="0" w:space="0" w:color="auto"/>
              </w:rPr>
            </w:pPr>
            <w:r w:rsidRPr="000F1BAB">
              <w:rPr>
                <w:rFonts w:ascii="Calibri" w:eastAsia="Calibri" w:hAnsi="Calibri" w:cs="Calibri"/>
                <w:bCs/>
                <w:color w:val="000000"/>
                <w:sz w:val="20"/>
                <w:szCs w:val="20"/>
                <w:bdr w:val="none" w:sz="0" w:space="0" w:color="auto"/>
              </w:rPr>
              <w:t>break (5 min)</w:t>
            </w:r>
          </w:p>
        </w:tc>
      </w:tr>
      <w:bookmarkEnd w:id="3"/>
      <w:tr w:rsidR="00A0554A" w:rsidRPr="00026766" w:rsidTr="00C77DEB">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A0554A"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026766">
              <w:rPr>
                <w:rFonts w:ascii="Calibri" w:eastAsia="Calibri" w:hAnsi="Calibri" w:cs="Calibri"/>
                <w:b/>
                <w:sz w:val="20"/>
                <w:szCs w:val="20"/>
                <w:bdr w:val="none" w:sz="0" w:space="0" w:color="auto"/>
              </w:rPr>
              <w:t>1</w:t>
            </w:r>
            <w:r>
              <w:rPr>
                <w:rFonts w:ascii="Calibri" w:eastAsia="Calibri" w:hAnsi="Calibri" w:cs="Calibri"/>
                <w:b/>
                <w:sz w:val="20"/>
                <w:szCs w:val="20"/>
                <w:bdr w:val="none" w:sz="0" w:space="0" w:color="auto"/>
              </w:rPr>
              <w:t>4</w:t>
            </w:r>
            <w:r w:rsidRPr="00026766">
              <w:rPr>
                <w:rFonts w:ascii="Calibri" w:eastAsia="Calibri" w:hAnsi="Calibri" w:cs="Calibri"/>
                <w:b/>
                <w:sz w:val="20"/>
                <w:szCs w:val="20"/>
                <w:bdr w:val="none" w:sz="0" w:space="0" w:color="auto"/>
              </w:rPr>
              <w:t>:</w:t>
            </w:r>
            <w:r w:rsidR="00383C60">
              <w:rPr>
                <w:rFonts w:ascii="Calibri" w:eastAsia="Calibri" w:hAnsi="Calibri" w:cs="Calibri"/>
                <w:b/>
                <w:sz w:val="20"/>
                <w:szCs w:val="20"/>
                <w:bdr w:val="none" w:sz="0" w:space="0" w:color="auto"/>
              </w:rPr>
              <w:t>3</w:t>
            </w:r>
            <w:r>
              <w:rPr>
                <w:rFonts w:ascii="Calibri" w:eastAsia="Calibri" w:hAnsi="Calibri" w:cs="Calibri"/>
                <w:b/>
                <w:sz w:val="20"/>
                <w:szCs w:val="20"/>
                <w:bdr w:val="none" w:sz="0" w:space="0" w:color="auto"/>
              </w:rPr>
              <w:t>0</w:t>
            </w:r>
            <w:r w:rsidRPr="00026766">
              <w:rPr>
                <w:rFonts w:ascii="Calibri" w:eastAsia="Calibri" w:hAnsi="Calibri" w:cs="Calibri"/>
                <w:b/>
                <w:sz w:val="20"/>
                <w:szCs w:val="20"/>
                <w:bdr w:val="none" w:sz="0" w:space="0" w:color="auto"/>
              </w:rPr>
              <w:t xml:space="preserve"> - 1</w:t>
            </w:r>
            <w:r w:rsidR="00383C60">
              <w:rPr>
                <w:rFonts w:ascii="Calibri" w:eastAsia="Calibri" w:hAnsi="Calibri" w:cs="Calibri"/>
                <w:b/>
                <w:sz w:val="20"/>
                <w:szCs w:val="20"/>
                <w:bdr w:val="none" w:sz="0" w:space="0" w:color="auto"/>
              </w:rPr>
              <w:t>5</w:t>
            </w:r>
            <w:r w:rsidRPr="00026766">
              <w:rPr>
                <w:rFonts w:ascii="Calibri" w:eastAsia="Calibri" w:hAnsi="Calibri" w:cs="Calibri"/>
                <w:b/>
                <w:sz w:val="20"/>
                <w:szCs w:val="20"/>
                <w:bdr w:val="none" w:sz="0" w:space="0" w:color="auto"/>
              </w:rPr>
              <w:t>:</w:t>
            </w:r>
            <w:r w:rsidR="00383C60">
              <w:rPr>
                <w:rFonts w:ascii="Calibri" w:eastAsia="Calibri" w:hAnsi="Calibri" w:cs="Calibri"/>
                <w:b/>
                <w:sz w:val="20"/>
                <w:szCs w:val="20"/>
                <w:bdr w:val="none" w:sz="0" w:space="0" w:color="auto"/>
              </w:rPr>
              <w:t>55</w:t>
            </w:r>
          </w:p>
          <w:p w:rsidR="00A0554A" w:rsidRPr="007F3BE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sz w:val="20"/>
                <w:szCs w:val="20"/>
                <w:bdr w:val="none" w:sz="0" w:space="0" w:color="auto"/>
              </w:rPr>
            </w:pPr>
            <w:r w:rsidRPr="007F3BE6">
              <w:rPr>
                <w:rFonts w:ascii="Calibri" w:eastAsia="Calibri" w:hAnsi="Calibri" w:cs="Calibri"/>
                <w:bCs/>
                <w:sz w:val="20"/>
                <w:szCs w:val="20"/>
                <w:bdr w:val="none" w:sz="0" w:space="0" w:color="auto"/>
              </w:rPr>
              <w:t>(1h</w:t>
            </w:r>
            <w:r w:rsidR="00A87802">
              <w:rPr>
                <w:rFonts w:ascii="Calibri" w:eastAsia="Calibri" w:hAnsi="Calibri" w:cs="Calibri"/>
                <w:bCs/>
                <w:sz w:val="20"/>
                <w:szCs w:val="20"/>
                <w:bdr w:val="none" w:sz="0" w:space="0" w:color="auto"/>
              </w:rPr>
              <w:t>25</w:t>
            </w:r>
            <w:r w:rsidRPr="007F3BE6">
              <w:rPr>
                <w:rFonts w:ascii="Calibri" w:eastAsia="Calibri" w:hAnsi="Calibri" w:cs="Calibri"/>
                <w:bCs/>
                <w:sz w:val="20"/>
                <w:szCs w:val="20"/>
                <w:bdr w:val="none" w:sz="0" w:space="0" w:color="auto"/>
              </w:rPr>
              <w:t>min)</w:t>
            </w:r>
          </w:p>
          <w:p w:rsidR="00A0554A" w:rsidRPr="0002676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tcPr>
          <w:p w:rsidR="007463E8" w:rsidRPr="007463E8" w:rsidRDefault="00A0554A" w:rsidP="007463E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color w:val="FFC000"/>
                <w:sz w:val="20"/>
                <w:szCs w:val="20"/>
                <w:bdr w:val="none" w:sz="0" w:space="0" w:color="auto"/>
              </w:rPr>
            </w:pPr>
            <w:r w:rsidRPr="00826ED5">
              <w:rPr>
                <w:rFonts w:ascii="Calibri" w:eastAsia="Calibri" w:hAnsi="Calibri" w:cs="Calibri"/>
                <w:b/>
                <w:color w:val="FFC000"/>
                <w:sz w:val="20"/>
                <w:szCs w:val="20"/>
                <w:bdr w:val="none" w:sz="0" w:space="0" w:color="auto"/>
              </w:rPr>
              <w:t xml:space="preserve">PANEL 2 – BPO </w:t>
            </w:r>
          </w:p>
          <w:p w:rsidR="007463E8" w:rsidRPr="007463E8" w:rsidRDefault="007463E8" w:rsidP="007463E8">
            <w:pPr>
              <w:contextualSpacing/>
              <w:jc w:val="both"/>
              <w:rPr>
                <w:rFonts w:ascii="Calibri" w:eastAsia="Calibri" w:hAnsi="Calibri" w:cs="Calibri"/>
                <w:i/>
                <w:color w:val="FFFF00"/>
                <w:sz w:val="20"/>
                <w:szCs w:val="20"/>
                <w:bdr w:val="none" w:sz="0" w:space="0" w:color="auto"/>
              </w:rPr>
            </w:pPr>
            <w:r w:rsidRPr="00EE3B05">
              <w:rPr>
                <w:rFonts w:ascii="Calibri" w:eastAsia="Calibri" w:hAnsi="Calibri" w:cs="Calibri"/>
                <w:i/>
                <w:color w:val="FFFF00"/>
                <w:sz w:val="20"/>
                <w:szCs w:val="20"/>
                <w:bdr w:val="none" w:sz="0" w:space="0" w:color="auto"/>
              </w:rPr>
              <w:t>Moderator:</w:t>
            </w:r>
            <w:r w:rsidR="00B756A1">
              <w:rPr>
                <w:rFonts w:ascii="Calibri" w:eastAsia="Calibri" w:hAnsi="Calibri" w:cs="Calibri"/>
                <w:i/>
                <w:color w:val="FFFF00"/>
                <w:sz w:val="20"/>
                <w:szCs w:val="20"/>
                <w:bdr w:val="none" w:sz="0" w:space="0" w:color="auto"/>
              </w:rPr>
              <w:t xml:space="preserve"> Cornel CO</w:t>
            </w:r>
            <w:r w:rsidR="00B756A1">
              <w:rPr>
                <w:rFonts w:ascii="Calibri" w:eastAsia="Calibri" w:hAnsi="Calibri" w:cs="Calibri"/>
                <w:i/>
                <w:color w:val="FFFF00"/>
                <w:sz w:val="20"/>
                <w:szCs w:val="20"/>
                <w:bdr w:val="none" w:sz="0" w:space="0" w:color="auto"/>
                <w:lang w:val="ro-RO"/>
              </w:rPr>
              <w:t>ȘER</w:t>
            </w:r>
            <w:r>
              <w:rPr>
                <w:rFonts w:ascii="Calibri" w:eastAsia="Calibri" w:hAnsi="Calibri" w:cs="Calibri"/>
                <w:i/>
                <w:color w:val="FFFF00"/>
                <w:sz w:val="20"/>
                <w:szCs w:val="20"/>
                <w:bdr w:val="none" w:sz="0" w:space="0" w:color="auto"/>
              </w:rPr>
              <w:t>,</w:t>
            </w:r>
            <w:r w:rsidR="00B756A1">
              <w:rPr>
                <w:rFonts w:ascii="Calibri" w:eastAsia="Calibri" w:hAnsi="Calibri" w:cs="Calibri"/>
                <w:i/>
                <w:color w:val="FFFF00"/>
                <w:sz w:val="20"/>
                <w:szCs w:val="20"/>
                <w:bdr w:val="none" w:sz="0" w:space="0" w:color="auto"/>
              </w:rPr>
              <w:t xml:space="preserve"> Partner, Gateway &amp; Partners </w:t>
            </w:r>
          </w:p>
          <w:p w:rsidR="00A0554A" w:rsidRPr="00CB3C39"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color w:val="FFFFFF" w:themeColor="background1"/>
                <w:sz w:val="20"/>
                <w:szCs w:val="20"/>
                <w:bdr w:val="none" w:sz="0" w:space="0" w:color="auto"/>
                <w:lang w:val="ro-RO" w:eastAsia="ro-RO"/>
              </w:rPr>
            </w:pPr>
            <w:r w:rsidRPr="00826ED5">
              <w:rPr>
                <w:rFonts w:ascii="Calibri" w:eastAsia="Calibri" w:hAnsi="Calibri" w:cs="Calibri"/>
                <w:b/>
                <w:color w:val="FFFFFF" w:themeColor="background1"/>
                <w:sz w:val="20"/>
                <w:szCs w:val="20"/>
                <w:bdr w:val="none" w:sz="0" w:space="0" w:color="auto"/>
              </w:rPr>
              <w:t>Sector overview:</w:t>
            </w:r>
            <w:r>
              <w:rPr>
                <w:rFonts w:ascii="Calibri" w:eastAsia="Calibri" w:hAnsi="Calibri" w:cs="Calibri"/>
                <w:b/>
                <w:color w:val="FFFFFF" w:themeColor="background1"/>
                <w:sz w:val="20"/>
                <w:szCs w:val="20"/>
                <w:bdr w:val="none" w:sz="0" w:space="0" w:color="auto"/>
              </w:rPr>
              <w:t xml:space="preserve"> </w:t>
            </w:r>
            <w:r w:rsidR="003C7E72">
              <w:rPr>
                <w:rFonts w:ascii="Calibri" w:eastAsia="Calibri" w:hAnsi="Calibri" w:cs="Calibri"/>
                <w:b/>
                <w:color w:val="FFFFFF" w:themeColor="background1"/>
                <w:sz w:val="20"/>
                <w:szCs w:val="20"/>
                <w:bdr w:val="none" w:sz="0" w:space="0" w:color="auto"/>
              </w:rPr>
              <w:t>Alina MONACU</w:t>
            </w:r>
            <w:r w:rsidRPr="00826ED5">
              <w:rPr>
                <w:rFonts w:ascii="Calibri" w:eastAsia="Calibri" w:hAnsi="Calibri" w:cs="Calibri"/>
                <w:b/>
                <w:color w:val="FFFFFF" w:themeColor="background1"/>
                <w:sz w:val="20"/>
                <w:szCs w:val="20"/>
                <w:bdr w:val="none" w:sz="0" w:space="0" w:color="auto"/>
              </w:rPr>
              <w:t xml:space="preserve">, </w:t>
            </w:r>
            <w:r w:rsidR="003C7E72">
              <w:rPr>
                <w:rFonts w:ascii="Calibri" w:eastAsia="Calibri" w:hAnsi="Calibri" w:cs="Calibri"/>
                <w:b/>
                <w:color w:val="FFFFFF" w:themeColor="background1"/>
                <w:sz w:val="20"/>
                <w:szCs w:val="20"/>
                <w:bdr w:val="none" w:sz="0" w:space="0" w:color="auto"/>
              </w:rPr>
              <w:t>GIZ</w:t>
            </w:r>
            <w:r w:rsidR="00C653C8">
              <w:rPr>
                <w:rFonts w:ascii="Calibri" w:eastAsia="Calibri" w:hAnsi="Calibri" w:cs="Calibri"/>
                <w:b/>
                <w:color w:val="FFFFFF" w:themeColor="background1"/>
                <w:sz w:val="20"/>
                <w:szCs w:val="20"/>
                <w:bdr w:val="none" w:sz="0" w:space="0" w:color="auto"/>
              </w:rPr>
              <w:t>, Economic Policy Advice to the Moldovan Government</w:t>
            </w:r>
            <w:r>
              <w:rPr>
                <w:rFonts w:ascii="Calibri" w:eastAsia="Calibri" w:hAnsi="Calibri" w:cs="Calibri"/>
                <w:b/>
                <w:color w:val="FFFFFF" w:themeColor="background1"/>
                <w:sz w:val="20"/>
                <w:szCs w:val="20"/>
                <w:bdr w:val="none" w:sz="0" w:space="0" w:color="auto"/>
              </w:rPr>
              <w:t xml:space="preserve"> </w:t>
            </w:r>
          </w:p>
        </w:tc>
      </w:tr>
      <w:tr w:rsidR="00A0554A" w:rsidRPr="00026766" w:rsidTr="00A615B8">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02676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A0554A" w:rsidRPr="00612750" w:rsidRDefault="005E7E7E"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T</w:t>
            </w:r>
            <w:r w:rsidR="00A0554A" w:rsidRPr="00612750">
              <w:rPr>
                <w:rFonts w:ascii="Calibri" w:eastAsia="Calibri" w:hAnsi="Calibri"/>
                <w:bCs/>
                <w:i/>
                <w:iCs/>
                <w:noProof/>
                <w:sz w:val="18"/>
                <w:szCs w:val="18"/>
                <w:bdr w:val="none" w:sz="0" w:space="0" w:color="auto"/>
                <w:lang w:val="en-US"/>
              </w:rPr>
              <w:t>he BPO segment represents approximately 12% of the outsourcing market</w:t>
            </w:r>
            <w:r>
              <w:rPr>
                <w:rFonts w:ascii="Calibri" w:eastAsia="Calibri" w:hAnsi="Calibri"/>
                <w:bCs/>
                <w:i/>
                <w:iCs/>
                <w:noProof/>
                <w:sz w:val="18"/>
                <w:szCs w:val="18"/>
                <w:bdr w:val="none" w:sz="0" w:space="0" w:color="auto"/>
                <w:lang w:val="en-US"/>
              </w:rPr>
              <w:t>;</w:t>
            </w:r>
            <w:r w:rsidR="00A0554A" w:rsidRPr="00612750">
              <w:rPr>
                <w:rFonts w:ascii="Calibri" w:eastAsia="Calibri" w:hAnsi="Calibri"/>
                <w:bCs/>
                <w:i/>
                <w:iCs/>
                <w:noProof/>
                <w:sz w:val="18"/>
                <w:szCs w:val="18"/>
                <w:bdr w:val="none" w:sz="0" w:space="0" w:color="auto"/>
                <w:lang w:val="en-US"/>
              </w:rPr>
              <w:t xml:space="preserve"> </w:t>
            </w:r>
          </w:p>
          <w:p w:rsidR="00A0554A" w:rsidRPr="00612750" w:rsidRDefault="005E7E7E"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E</w:t>
            </w:r>
            <w:r w:rsidR="00A0554A" w:rsidRPr="00612750">
              <w:rPr>
                <w:rFonts w:ascii="Calibri" w:eastAsia="Calibri" w:hAnsi="Calibri"/>
                <w:bCs/>
                <w:i/>
                <w:iCs/>
                <w:noProof/>
                <w:sz w:val="18"/>
                <w:szCs w:val="18"/>
                <w:bdr w:val="none" w:sz="0" w:space="0" w:color="auto"/>
                <w:lang w:val="en-US"/>
              </w:rPr>
              <w:t>stimated by an IDC report*, that it will record significant growth, reaching a value of $30.42M by 2024, compared to $14.45M in 2018</w:t>
            </w:r>
            <w:r>
              <w:rPr>
                <w:rFonts w:ascii="Calibri" w:eastAsia="Calibri" w:hAnsi="Calibri"/>
                <w:bCs/>
                <w:i/>
                <w:iCs/>
                <w:noProof/>
                <w:sz w:val="18"/>
                <w:szCs w:val="18"/>
                <w:bdr w:val="none" w:sz="0" w:space="0" w:color="auto"/>
                <w:lang w:val="en-US"/>
              </w:rPr>
              <w:t>;</w:t>
            </w:r>
          </w:p>
          <w:p w:rsidR="00A0554A" w:rsidRPr="00612750" w:rsidRDefault="005E7E7E"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T</w:t>
            </w:r>
            <w:r w:rsidR="00A0554A" w:rsidRPr="00612750">
              <w:rPr>
                <w:rFonts w:ascii="Calibri" w:eastAsia="Calibri" w:hAnsi="Calibri"/>
                <w:bCs/>
                <w:i/>
                <w:iCs/>
                <w:noProof/>
                <w:sz w:val="18"/>
                <w:szCs w:val="18"/>
                <w:bdr w:val="none" w:sz="0" w:space="0" w:color="auto"/>
                <w:lang w:val="en-US"/>
              </w:rPr>
              <w:t>he current workforce size of Moldova’s BPO &amp; SSC industry is over 3,000 people, servicing European and US markets predominantly.  The service focus is across multiple industries, especially in Logistics, Travel, and Telecom sectors</w:t>
            </w:r>
            <w:r>
              <w:rPr>
                <w:rFonts w:ascii="Calibri" w:eastAsia="Calibri" w:hAnsi="Calibri"/>
                <w:bCs/>
                <w:i/>
                <w:iCs/>
                <w:noProof/>
                <w:sz w:val="18"/>
                <w:szCs w:val="18"/>
                <w:bdr w:val="none" w:sz="0" w:space="0" w:color="auto"/>
                <w:lang w:val="en-US"/>
              </w:rPr>
              <w:t>;</w:t>
            </w:r>
          </w:p>
          <w:p w:rsidR="00A0554A" w:rsidRPr="00612750" w:rsidRDefault="00A0554A"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From the world’s longest nanowire or the world’s first nanostructures micro-submarine, Moldova innovation is impacting research and product development globally</w:t>
            </w:r>
            <w:r w:rsidR="005E7E7E">
              <w:rPr>
                <w:rFonts w:ascii="Calibri" w:eastAsia="Calibri" w:hAnsi="Calibri"/>
                <w:bCs/>
                <w:i/>
                <w:iCs/>
                <w:noProof/>
                <w:sz w:val="18"/>
                <w:szCs w:val="18"/>
                <w:bdr w:val="none" w:sz="0" w:space="0" w:color="auto"/>
                <w:lang w:val="en-US"/>
              </w:rPr>
              <w:t>;</w:t>
            </w:r>
          </w:p>
          <w:p w:rsidR="00A0554A" w:rsidRPr="00612750" w:rsidRDefault="00A0554A"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Moldova offers a collaborative ecosystem for R&amp;D including 11 Public Research Institutes, 8 innovation incubators, one Science and Technology Park</w:t>
            </w:r>
            <w:r w:rsidR="005E7E7E">
              <w:rPr>
                <w:rFonts w:ascii="Calibri" w:eastAsia="Calibri" w:hAnsi="Calibri"/>
                <w:bCs/>
                <w:i/>
                <w:iCs/>
                <w:noProof/>
                <w:sz w:val="18"/>
                <w:szCs w:val="18"/>
                <w:bdr w:val="none" w:sz="0" w:space="0" w:color="auto"/>
                <w:lang w:val="en-US"/>
              </w:rPr>
              <w:t>;</w:t>
            </w:r>
          </w:p>
          <w:p w:rsidR="00A0554A" w:rsidRPr="00612750" w:rsidRDefault="00A0554A" w:rsidP="00A0554A">
            <w:pPr>
              <w:pStyle w:val="ListParagraph"/>
              <w:numPr>
                <w:ilvl w:val="0"/>
                <w:numId w:val="1"/>
              </w:numPr>
              <w:contextualSpacing/>
              <w:jc w:val="both"/>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The Republic of Moldova is ranked 58 out of 129 countries in the Global Innovation index 2019. Research and development expenditure (% of GDP) in Moldova was reported at 0.24 % in 2019</w:t>
            </w:r>
            <w:r w:rsidR="005E7E7E">
              <w:rPr>
                <w:rFonts w:ascii="Calibri" w:eastAsia="Calibri" w:hAnsi="Calibri"/>
                <w:bCs/>
                <w:i/>
                <w:iCs/>
                <w:noProof/>
                <w:sz w:val="18"/>
                <w:szCs w:val="18"/>
                <w:bdr w:val="none" w:sz="0" w:space="0" w:color="auto"/>
                <w:lang w:val="en-US"/>
              </w:rPr>
              <w:t>;</w:t>
            </w:r>
          </w:p>
          <w:p w:rsidR="00A0554A" w:rsidRPr="00DB254D" w:rsidRDefault="00A0554A" w:rsidP="00C14E61">
            <w:pPr>
              <w:pStyle w:val="ListParagraph"/>
              <w:numPr>
                <w:ilvl w:val="0"/>
                <w:numId w:val="1"/>
              </w:numPr>
              <w:contextualSpacing/>
              <w:jc w:val="both"/>
              <w:rPr>
                <w:rFonts w:ascii="Calibri" w:eastAsia="Calibri" w:hAnsi="Calibri"/>
                <w:bCs/>
                <w:i/>
                <w:iCs/>
                <w:sz w:val="18"/>
                <w:szCs w:val="18"/>
                <w:bdr w:val="none" w:sz="0" w:space="0" w:color="auto"/>
              </w:rPr>
            </w:pPr>
            <w:r w:rsidRPr="00612750">
              <w:rPr>
                <w:rFonts w:ascii="Calibri" w:eastAsia="Calibri" w:hAnsi="Calibri"/>
                <w:bCs/>
                <w:i/>
                <w:iCs/>
                <w:noProof/>
                <w:sz w:val="18"/>
                <w:szCs w:val="18"/>
                <w:bdr w:val="none" w:sz="0" w:space="0" w:color="auto"/>
                <w:lang w:val="en-US"/>
              </w:rPr>
              <w:t>Moldova offers a unique incentive – 7% tax on turnover for IT Virtual Park residents carrying out R&amp;D and some BPO activities</w:t>
            </w:r>
            <w:r w:rsidR="005E7E7E">
              <w:rPr>
                <w:rFonts w:ascii="Calibri" w:eastAsia="Calibri" w:hAnsi="Calibri"/>
                <w:bCs/>
                <w:i/>
                <w:iCs/>
                <w:noProof/>
                <w:sz w:val="18"/>
                <w:szCs w:val="18"/>
                <w:bdr w:val="none" w:sz="0" w:space="0" w:color="auto"/>
                <w:lang w:val="en-US"/>
              </w:rPr>
              <w:t>.</w:t>
            </w:r>
          </w:p>
        </w:tc>
      </w:tr>
      <w:tr w:rsidR="00A0554A" w:rsidRPr="00026766" w:rsidTr="00F93932">
        <w:trPr>
          <w:trHeight w:val="292"/>
        </w:trPr>
        <w:tc>
          <w:tcPr>
            <w:tcW w:w="1620"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7F3BE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2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A0554A" w:rsidRPr="007F3BE6" w:rsidRDefault="00A0554A" w:rsidP="00A0554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i/>
                <w:iCs/>
                <w:sz w:val="20"/>
                <w:szCs w:val="20"/>
                <w:bdr w:val="none" w:sz="0" w:space="0" w:color="auto"/>
                <w:lang w:val="ro-RO" w:eastAsia="ro-RO"/>
              </w:rPr>
            </w:pPr>
            <w:r w:rsidRPr="007F3BE6">
              <w:rPr>
                <w:rFonts w:ascii="Calibri" w:eastAsia="Calibri" w:hAnsi="Calibri" w:cs="Calibri"/>
                <w:bCs/>
                <w:color w:val="000000"/>
                <w:sz w:val="20"/>
                <w:szCs w:val="20"/>
                <w:bdr w:val="none" w:sz="0" w:space="0" w:color="auto"/>
              </w:rPr>
              <w:t>break (5 min)</w:t>
            </w:r>
          </w:p>
        </w:tc>
      </w:tr>
      <w:tr w:rsidR="00B00B42" w:rsidRPr="00026766" w:rsidTr="003F2804">
        <w:trPr>
          <w:trHeight w:val="292"/>
        </w:trPr>
        <w:tc>
          <w:tcPr>
            <w:tcW w:w="1571"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026766">
              <w:rPr>
                <w:rFonts w:ascii="Calibri" w:eastAsia="Calibri" w:hAnsi="Calibri" w:cs="Calibri"/>
                <w:b/>
                <w:sz w:val="20"/>
                <w:szCs w:val="20"/>
                <w:bdr w:val="none" w:sz="0" w:space="0" w:color="auto"/>
              </w:rPr>
              <w:t>1</w:t>
            </w:r>
            <w:r w:rsidR="007F3BE6">
              <w:rPr>
                <w:rFonts w:ascii="Calibri" w:eastAsia="Calibri" w:hAnsi="Calibri" w:cs="Calibri"/>
                <w:b/>
                <w:sz w:val="20"/>
                <w:szCs w:val="20"/>
                <w:bdr w:val="none" w:sz="0" w:space="0" w:color="auto"/>
              </w:rPr>
              <w:t>6</w:t>
            </w:r>
            <w:r w:rsidRPr="00026766">
              <w:rPr>
                <w:rFonts w:ascii="Calibri" w:eastAsia="Calibri" w:hAnsi="Calibri" w:cs="Calibri"/>
                <w:b/>
                <w:sz w:val="20"/>
                <w:szCs w:val="20"/>
                <w:bdr w:val="none" w:sz="0" w:space="0" w:color="auto"/>
              </w:rPr>
              <w:t>:</w:t>
            </w:r>
            <w:r w:rsidR="007F3BE6">
              <w:rPr>
                <w:rFonts w:ascii="Calibri" w:eastAsia="Calibri" w:hAnsi="Calibri" w:cs="Calibri"/>
                <w:b/>
                <w:sz w:val="20"/>
                <w:szCs w:val="20"/>
                <w:bdr w:val="none" w:sz="0" w:space="0" w:color="auto"/>
              </w:rPr>
              <w:t>0</w:t>
            </w:r>
            <w:r w:rsidR="003124BC">
              <w:rPr>
                <w:rFonts w:ascii="Calibri" w:eastAsia="Calibri" w:hAnsi="Calibri" w:cs="Calibri"/>
                <w:b/>
                <w:sz w:val="20"/>
                <w:szCs w:val="20"/>
                <w:bdr w:val="none" w:sz="0" w:space="0" w:color="auto"/>
              </w:rPr>
              <w:t>0</w:t>
            </w:r>
            <w:r w:rsidRPr="00026766">
              <w:rPr>
                <w:rFonts w:ascii="Calibri" w:eastAsia="Calibri" w:hAnsi="Calibri" w:cs="Calibri"/>
                <w:b/>
                <w:sz w:val="20"/>
                <w:szCs w:val="20"/>
                <w:bdr w:val="none" w:sz="0" w:space="0" w:color="auto"/>
              </w:rPr>
              <w:t xml:space="preserve"> – 1</w:t>
            </w:r>
            <w:r w:rsidR="003124BC">
              <w:rPr>
                <w:rFonts w:ascii="Calibri" w:eastAsia="Calibri" w:hAnsi="Calibri" w:cs="Calibri"/>
                <w:b/>
                <w:sz w:val="20"/>
                <w:szCs w:val="20"/>
                <w:bdr w:val="none" w:sz="0" w:space="0" w:color="auto"/>
              </w:rPr>
              <w:t>7</w:t>
            </w:r>
            <w:r w:rsidRPr="00026766">
              <w:rPr>
                <w:rFonts w:ascii="Calibri" w:eastAsia="Calibri" w:hAnsi="Calibri" w:cs="Calibri"/>
                <w:b/>
                <w:sz w:val="20"/>
                <w:szCs w:val="20"/>
                <w:bdr w:val="none" w:sz="0" w:space="0" w:color="auto"/>
              </w:rPr>
              <w:t>:</w:t>
            </w:r>
            <w:r w:rsidR="007F3BE6">
              <w:rPr>
                <w:rFonts w:ascii="Calibri" w:eastAsia="Calibri" w:hAnsi="Calibri" w:cs="Calibri"/>
                <w:b/>
                <w:sz w:val="20"/>
                <w:szCs w:val="20"/>
                <w:bdr w:val="none" w:sz="0" w:space="0" w:color="auto"/>
              </w:rPr>
              <w:t>3</w:t>
            </w:r>
            <w:r w:rsidR="003124BC">
              <w:rPr>
                <w:rFonts w:ascii="Calibri" w:eastAsia="Calibri" w:hAnsi="Calibri" w:cs="Calibri"/>
                <w:b/>
                <w:sz w:val="20"/>
                <w:szCs w:val="20"/>
                <w:bdr w:val="none" w:sz="0" w:space="0" w:color="auto"/>
              </w:rPr>
              <w:t>0</w:t>
            </w:r>
          </w:p>
          <w:p w:rsidR="00B00B42" w:rsidRPr="007F3BE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sz w:val="20"/>
                <w:szCs w:val="20"/>
                <w:bdr w:val="none" w:sz="0" w:space="0" w:color="auto"/>
              </w:rPr>
            </w:pPr>
            <w:r w:rsidRPr="007F3BE6">
              <w:rPr>
                <w:rFonts w:ascii="Calibri" w:eastAsia="Calibri" w:hAnsi="Calibri" w:cs="Calibri"/>
                <w:bCs/>
                <w:sz w:val="20"/>
                <w:szCs w:val="20"/>
                <w:bdr w:val="none" w:sz="0" w:space="0" w:color="auto"/>
              </w:rPr>
              <w:t>(1</w:t>
            </w:r>
            <w:r w:rsidR="005E7E7E">
              <w:rPr>
                <w:rFonts w:ascii="Calibri" w:eastAsia="Calibri" w:hAnsi="Calibri" w:cs="Calibri"/>
                <w:bCs/>
                <w:sz w:val="20"/>
                <w:szCs w:val="20"/>
                <w:bdr w:val="none" w:sz="0" w:space="0" w:color="auto"/>
              </w:rPr>
              <w:t>h</w:t>
            </w:r>
            <w:r w:rsidR="003124BC" w:rsidRPr="007F3BE6">
              <w:rPr>
                <w:rFonts w:ascii="Calibri" w:eastAsia="Calibri" w:hAnsi="Calibri" w:cs="Calibri"/>
                <w:bCs/>
                <w:sz w:val="20"/>
                <w:szCs w:val="20"/>
                <w:bdr w:val="none" w:sz="0" w:space="0" w:color="auto"/>
              </w:rPr>
              <w:t>30</w:t>
            </w:r>
            <w:r w:rsidR="005E7E7E">
              <w:rPr>
                <w:rFonts w:ascii="Calibri" w:eastAsia="Calibri" w:hAnsi="Calibri" w:cs="Calibri"/>
                <w:bCs/>
                <w:sz w:val="20"/>
                <w:szCs w:val="20"/>
                <w:bdr w:val="none" w:sz="0" w:space="0" w:color="auto"/>
              </w:rPr>
              <w:t>min</w:t>
            </w:r>
            <w:r w:rsidRPr="007F3BE6">
              <w:rPr>
                <w:rFonts w:ascii="Calibri" w:eastAsia="Calibri" w:hAnsi="Calibri" w:cs="Calibri"/>
                <w:bCs/>
                <w:sz w:val="20"/>
                <w:szCs w:val="20"/>
                <w:bdr w:val="none" w:sz="0" w:space="0" w:color="auto"/>
              </w:rPr>
              <w:t>)</w:t>
            </w:r>
          </w:p>
        </w:tc>
        <w:tc>
          <w:tcPr>
            <w:tcW w:w="9319" w:type="dxa"/>
            <w:gridSpan w:val="2"/>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B00B42" w:rsidRPr="00DB254D"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C000"/>
                <w:sz w:val="20"/>
                <w:szCs w:val="20"/>
                <w:bdr w:val="none" w:sz="0" w:space="0" w:color="auto"/>
              </w:rPr>
            </w:pPr>
            <w:r w:rsidRPr="00DB254D">
              <w:rPr>
                <w:rFonts w:ascii="Calibri" w:eastAsia="Calibri" w:hAnsi="Calibri" w:cs="Calibri"/>
                <w:b/>
                <w:color w:val="FFC000"/>
                <w:sz w:val="20"/>
                <w:szCs w:val="20"/>
                <w:bdr w:val="none" w:sz="0" w:space="0" w:color="auto"/>
              </w:rPr>
              <w:t xml:space="preserve">PANEL </w:t>
            </w:r>
            <w:r w:rsidR="00DB254D" w:rsidRPr="00DB254D">
              <w:rPr>
                <w:rFonts w:ascii="Calibri" w:eastAsia="Calibri" w:hAnsi="Calibri" w:cs="Calibri"/>
                <w:b/>
                <w:color w:val="FFC000"/>
                <w:sz w:val="20"/>
                <w:szCs w:val="20"/>
                <w:bdr w:val="none" w:sz="0" w:space="0" w:color="auto"/>
              </w:rPr>
              <w:t>3</w:t>
            </w:r>
            <w:r w:rsidRPr="00DB254D">
              <w:rPr>
                <w:rFonts w:ascii="Calibri" w:eastAsia="Calibri" w:hAnsi="Calibri" w:cs="Calibri"/>
                <w:b/>
                <w:color w:val="FFC000"/>
                <w:sz w:val="20"/>
                <w:szCs w:val="20"/>
                <w:bdr w:val="none" w:sz="0" w:space="0" w:color="auto"/>
              </w:rPr>
              <w:t xml:space="preserve"> – ELECTRONIC MANUFACTURING SERVICES</w:t>
            </w:r>
          </w:p>
          <w:p w:rsidR="00DB254D" w:rsidRDefault="00DB254D" w:rsidP="00DB254D">
            <w:pPr>
              <w:contextualSpacing/>
              <w:jc w:val="both"/>
              <w:rPr>
                <w:rFonts w:ascii="Calibri" w:eastAsia="Calibri" w:hAnsi="Calibri" w:cs="Calibri"/>
                <w:i/>
                <w:color w:val="FFFF00"/>
                <w:sz w:val="20"/>
                <w:szCs w:val="20"/>
                <w:bdr w:val="none" w:sz="0" w:space="0" w:color="auto"/>
              </w:rPr>
            </w:pPr>
            <w:r w:rsidRPr="00245B6A">
              <w:rPr>
                <w:rFonts w:ascii="Calibri" w:eastAsia="Calibri" w:hAnsi="Calibri" w:cs="Calibri"/>
                <w:i/>
                <w:color w:val="FFFF00"/>
                <w:sz w:val="20"/>
                <w:szCs w:val="20"/>
                <w:bdr w:val="none" w:sz="0" w:space="0" w:color="auto"/>
              </w:rPr>
              <w:t xml:space="preserve">Moderator: </w:t>
            </w:r>
            <w:r w:rsidR="00CF2153">
              <w:rPr>
                <w:rFonts w:ascii="Calibri" w:eastAsia="Calibri" w:hAnsi="Calibri" w:cs="Calibri"/>
                <w:i/>
                <w:color w:val="FFFF00"/>
                <w:sz w:val="20"/>
                <w:szCs w:val="20"/>
                <w:bdr w:val="none" w:sz="0" w:space="0" w:color="auto"/>
              </w:rPr>
              <w:t>Sabina</w:t>
            </w:r>
            <w:r w:rsidR="003124BC">
              <w:rPr>
                <w:rFonts w:ascii="Calibri" w:eastAsia="Calibri" w:hAnsi="Calibri" w:cs="Calibri"/>
                <w:i/>
                <w:color w:val="FFFF00"/>
                <w:sz w:val="20"/>
                <w:szCs w:val="20"/>
                <w:bdr w:val="none" w:sz="0" w:space="0" w:color="auto"/>
              </w:rPr>
              <w:t xml:space="preserve"> </w:t>
            </w:r>
            <w:r w:rsidR="00B25DFF">
              <w:rPr>
                <w:rFonts w:ascii="Calibri" w:eastAsia="Calibri" w:hAnsi="Calibri" w:cs="Calibri"/>
                <w:i/>
                <w:color w:val="FFFF00"/>
                <w:sz w:val="20"/>
                <w:szCs w:val="20"/>
                <w:bdr w:val="none" w:sz="0" w:space="0" w:color="auto"/>
              </w:rPr>
              <w:t>CRIGAN</w:t>
            </w:r>
            <w:r w:rsidR="003124BC">
              <w:rPr>
                <w:rFonts w:ascii="Calibri" w:eastAsia="Calibri" w:hAnsi="Calibri" w:cs="Calibri"/>
                <w:i/>
                <w:color w:val="FFFF00"/>
                <w:sz w:val="20"/>
                <w:szCs w:val="20"/>
                <w:bdr w:val="none" w:sz="0" w:space="0" w:color="auto"/>
              </w:rPr>
              <w:t xml:space="preserve">, Partner, Gateway &amp; Partners </w:t>
            </w:r>
          </w:p>
          <w:p w:rsidR="00B00B42" w:rsidRPr="00DB254D" w:rsidRDefault="00DB254D" w:rsidP="00DB254D">
            <w:pPr>
              <w:contextualSpacing/>
              <w:jc w:val="both"/>
              <w:rPr>
                <w:rFonts w:ascii="Calibri" w:eastAsia="Calibri" w:hAnsi="Calibri" w:cs="Calibri"/>
                <w:b/>
                <w:color w:val="FFFFFF" w:themeColor="background1"/>
                <w:sz w:val="20"/>
                <w:szCs w:val="20"/>
                <w:bdr w:val="none" w:sz="0" w:space="0" w:color="auto"/>
              </w:rPr>
            </w:pPr>
            <w:r w:rsidRPr="00826ED5">
              <w:rPr>
                <w:rFonts w:ascii="Calibri" w:eastAsia="Calibri" w:hAnsi="Calibri" w:cs="Calibri"/>
                <w:b/>
                <w:color w:val="FFFFFF" w:themeColor="background1"/>
                <w:sz w:val="20"/>
                <w:szCs w:val="20"/>
                <w:bdr w:val="none" w:sz="0" w:space="0" w:color="auto"/>
              </w:rPr>
              <w:t xml:space="preserve">Sector overview: </w:t>
            </w:r>
            <w:r w:rsidR="00DC775A">
              <w:rPr>
                <w:rFonts w:ascii="Calibri" w:eastAsia="Calibri" w:hAnsi="Calibri" w:cs="Calibri"/>
                <w:b/>
                <w:color w:val="FFFFFF" w:themeColor="background1"/>
                <w:sz w:val="20"/>
                <w:szCs w:val="20"/>
                <w:bdr w:val="none" w:sz="0" w:space="0" w:color="auto"/>
              </w:rPr>
              <w:t xml:space="preserve">Representative </w:t>
            </w:r>
            <w:r>
              <w:rPr>
                <w:rFonts w:ascii="Calibri" w:eastAsia="Calibri" w:hAnsi="Calibri" w:cs="Calibri"/>
                <w:b/>
                <w:color w:val="FFFFFF" w:themeColor="background1"/>
                <w:sz w:val="20"/>
                <w:szCs w:val="20"/>
                <w:bdr w:val="none" w:sz="0" w:space="0" w:color="auto"/>
              </w:rPr>
              <w:t xml:space="preserve">of </w:t>
            </w:r>
            <w:r w:rsidRPr="00DB254D">
              <w:rPr>
                <w:rFonts w:ascii="Calibri" w:eastAsia="Calibri" w:hAnsi="Calibri"/>
                <w:b/>
                <w:i/>
                <w:iCs/>
                <w:sz w:val="20"/>
                <w:szCs w:val="20"/>
                <w:bdr w:val="none" w:sz="0" w:space="0" w:color="auto"/>
              </w:rPr>
              <w:t>Association of Electronic Industry Companies (ACEM)</w:t>
            </w:r>
          </w:p>
        </w:tc>
      </w:tr>
      <w:tr w:rsidR="00B00B42" w:rsidRPr="00026766" w:rsidTr="003F2804">
        <w:trPr>
          <w:trHeight w:val="283"/>
        </w:trPr>
        <w:tc>
          <w:tcPr>
            <w:tcW w:w="157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319"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DB254D" w:rsidRPr="00612750" w:rsidRDefault="00DB254D" w:rsidP="00DB254D">
            <w:pPr>
              <w:pStyle w:val="ListParagraph"/>
              <w:numPr>
                <w:ilvl w:val="0"/>
                <w:numId w:val="15"/>
              </w:numPr>
              <w:ind w:left="358"/>
              <w:rPr>
                <w:rFonts w:ascii="Calibri" w:eastAsia="Calibri" w:hAnsi="Calibri"/>
                <w:b/>
                <w:noProof/>
                <w:sz w:val="16"/>
                <w:szCs w:val="16"/>
                <w:bdr w:val="none" w:sz="0" w:space="0" w:color="auto"/>
                <w:lang w:val="en-US"/>
              </w:rPr>
            </w:pPr>
            <w:r w:rsidRPr="00612750">
              <w:rPr>
                <w:rFonts w:ascii="Calibri" w:eastAsia="Calibri" w:hAnsi="Calibri"/>
                <w:bCs/>
                <w:i/>
                <w:iCs/>
                <w:noProof/>
                <w:sz w:val="18"/>
                <w:szCs w:val="18"/>
                <w:bdr w:val="none" w:sz="0" w:space="0" w:color="auto"/>
                <w:lang w:val="en-US"/>
              </w:rPr>
              <w:t>The electronics sector covered a wide range of activities such as semiconductors, PCBs, transformers, sensors, navigation systems and electronics for naval ships and submarines</w:t>
            </w:r>
            <w:r w:rsidR="005E7E7E">
              <w:rPr>
                <w:rFonts w:ascii="Calibri" w:eastAsia="Calibri" w:hAnsi="Calibri"/>
                <w:bCs/>
                <w:i/>
                <w:iCs/>
                <w:noProof/>
                <w:sz w:val="18"/>
                <w:szCs w:val="18"/>
                <w:bdr w:val="none" w:sz="0" w:space="0" w:color="auto"/>
                <w:lang w:val="en-US"/>
              </w:rPr>
              <w:t>;</w:t>
            </w:r>
          </w:p>
          <w:p w:rsidR="00DB254D" w:rsidRPr="00612750" w:rsidRDefault="00DB254D" w:rsidP="00DB254D">
            <w:pPr>
              <w:pStyle w:val="ListParagraph"/>
              <w:numPr>
                <w:ilvl w:val="0"/>
                <w:numId w:val="15"/>
              </w:numPr>
              <w:ind w:left="358"/>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171 companies in 2019</w:t>
            </w:r>
            <w:r w:rsidR="005E7E7E">
              <w:rPr>
                <w:rFonts w:ascii="Calibri" w:eastAsia="Calibri" w:hAnsi="Calibri"/>
                <w:bCs/>
                <w:i/>
                <w:iCs/>
                <w:noProof/>
                <w:sz w:val="18"/>
                <w:szCs w:val="18"/>
                <w:bdr w:val="none" w:sz="0" w:space="0" w:color="auto"/>
                <w:lang w:val="en-US"/>
              </w:rPr>
              <w:t>;</w:t>
            </w:r>
          </w:p>
          <w:p w:rsidR="00DB254D" w:rsidRPr="00612750" w:rsidRDefault="00DB254D" w:rsidP="00DB254D">
            <w:pPr>
              <w:pStyle w:val="ListParagraph"/>
              <w:numPr>
                <w:ilvl w:val="0"/>
                <w:numId w:val="15"/>
              </w:numPr>
              <w:ind w:left="358"/>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16.000 employees in 2019 (+69% compared to 2015)</w:t>
            </w:r>
            <w:r w:rsidR="005E7E7E">
              <w:rPr>
                <w:rFonts w:ascii="Calibri" w:eastAsia="Calibri" w:hAnsi="Calibri"/>
                <w:bCs/>
                <w:i/>
                <w:iCs/>
                <w:noProof/>
                <w:sz w:val="18"/>
                <w:szCs w:val="18"/>
                <w:bdr w:val="none" w:sz="0" w:space="0" w:color="auto"/>
                <w:lang w:val="en-US"/>
              </w:rPr>
              <w:t>;</w:t>
            </w:r>
          </w:p>
          <w:p w:rsidR="00DB254D" w:rsidRPr="00612750" w:rsidRDefault="00DB254D" w:rsidP="00DB254D">
            <w:pPr>
              <w:pStyle w:val="ListParagraph"/>
              <w:numPr>
                <w:ilvl w:val="0"/>
                <w:numId w:val="15"/>
              </w:numPr>
              <w:ind w:left="358"/>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Exports  of 526.4 mil USD in 2018 (double compared to 2015 and 5 times more than in 2008)</w:t>
            </w:r>
            <w:r w:rsidR="005E7E7E">
              <w:rPr>
                <w:rFonts w:ascii="Calibri" w:eastAsia="Calibri" w:hAnsi="Calibri"/>
                <w:bCs/>
                <w:i/>
                <w:iCs/>
                <w:noProof/>
                <w:sz w:val="18"/>
                <w:szCs w:val="18"/>
                <w:bdr w:val="none" w:sz="0" w:space="0" w:color="auto"/>
                <w:lang w:val="en-US"/>
              </w:rPr>
              <w:t>;</w:t>
            </w:r>
          </w:p>
          <w:p w:rsidR="00DB254D" w:rsidRPr="00612750" w:rsidRDefault="00DB254D" w:rsidP="00DB254D">
            <w:pPr>
              <w:pStyle w:val="ListParagraph"/>
              <w:numPr>
                <w:ilvl w:val="0"/>
                <w:numId w:val="15"/>
              </w:numPr>
              <w:ind w:left="358"/>
              <w:rPr>
                <w:rFonts w:ascii="Calibri" w:eastAsia="Calibri" w:hAnsi="Calibri"/>
                <w:b/>
                <w:noProof/>
                <w:sz w:val="16"/>
                <w:szCs w:val="16"/>
                <w:bdr w:val="none" w:sz="0" w:space="0" w:color="auto"/>
                <w:lang w:val="en-US"/>
              </w:rPr>
            </w:pPr>
            <w:r w:rsidRPr="00612750">
              <w:rPr>
                <w:rFonts w:ascii="Calibri" w:eastAsia="Calibri" w:hAnsi="Calibri"/>
                <w:bCs/>
                <w:i/>
                <w:iCs/>
                <w:noProof/>
                <w:sz w:val="18"/>
                <w:szCs w:val="18"/>
                <w:bdr w:val="none" w:sz="0" w:space="0" w:color="auto"/>
                <w:lang w:val="en-US"/>
              </w:rPr>
              <w:t>Revenues  of 7 bln lei of turnover in 2019 (2.5 times more than in 2015)</w:t>
            </w:r>
            <w:r w:rsidR="005E7E7E">
              <w:rPr>
                <w:rFonts w:ascii="Calibri" w:eastAsia="Calibri" w:hAnsi="Calibri"/>
                <w:bCs/>
                <w:i/>
                <w:iCs/>
                <w:noProof/>
                <w:sz w:val="18"/>
                <w:szCs w:val="18"/>
                <w:bdr w:val="none" w:sz="0" w:space="0" w:color="auto"/>
                <w:lang w:val="en-US"/>
              </w:rPr>
              <w:t>;</w:t>
            </w:r>
          </w:p>
          <w:p w:rsidR="00B00B42" w:rsidRPr="00DB254D" w:rsidRDefault="005E7E7E" w:rsidP="00DB254D">
            <w:pPr>
              <w:pStyle w:val="ListParagraph"/>
              <w:numPr>
                <w:ilvl w:val="0"/>
                <w:numId w:val="15"/>
              </w:numPr>
              <w:tabs>
                <w:tab w:val="left" w:pos="357"/>
              </w:tabs>
              <w:ind w:left="-3" w:firstLine="3"/>
              <w:contextualSpacing/>
              <w:jc w:val="both"/>
              <w:rPr>
                <w:rFonts w:ascii="Calibri" w:eastAsia="Calibri" w:hAnsi="Calibri"/>
                <w:b/>
                <w:bCs/>
                <w:bdr w:val="none" w:sz="0" w:space="0" w:color="auto"/>
                <w:lang w:val="en-US"/>
              </w:rPr>
            </w:pPr>
            <w:r>
              <w:rPr>
                <w:rFonts w:ascii="Calibri" w:eastAsia="Calibri" w:hAnsi="Calibri"/>
                <w:bCs/>
                <w:i/>
                <w:iCs/>
                <w:noProof/>
                <w:sz w:val="18"/>
                <w:szCs w:val="18"/>
                <w:bdr w:val="none" w:sz="0" w:space="0" w:color="auto"/>
                <w:lang w:val="en-US"/>
              </w:rPr>
              <w:t>T</w:t>
            </w:r>
            <w:r w:rsidR="00DB254D" w:rsidRPr="00612750">
              <w:rPr>
                <w:rFonts w:ascii="Calibri" w:eastAsia="Calibri" w:hAnsi="Calibri"/>
                <w:bCs/>
                <w:i/>
                <w:iCs/>
                <w:noProof/>
                <w:sz w:val="18"/>
                <w:szCs w:val="18"/>
                <w:bdr w:val="none" w:sz="0" w:space="0" w:color="auto"/>
                <w:lang w:val="en-US"/>
              </w:rPr>
              <w:t>he sector established its own association - Association of Electronic Industry Companies (ACEM)</w:t>
            </w:r>
            <w:r>
              <w:rPr>
                <w:rFonts w:ascii="Calibri" w:eastAsia="Calibri" w:hAnsi="Calibri"/>
                <w:bCs/>
                <w:i/>
                <w:iCs/>
                <w:noProof/>
                <w:sz w:val="18"/>
                <w:szCs w:val="18"/>
                <w:bdr w:val="none" w:sz="0" w:space="0" w:color="auto"/>
                <w:lang w:val="en-US"/>
              </w:rPr>
              <w:t>;</w:t>
            </w:r>
          </w:p>
        </w:tc>
      </w:tr>
      <w:tr w:rsidR="00B00B42" w:rsidRPr="00026766" w:rsidTr="003F2804">
        <w:trPr>
          <w:trHeight w:val="283"/>
        </w:trPr>
        <w:tc>
          <w:tcPr>
            <w:tcW w:w="157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319"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
                <w:bCs/>
                <w:sz w:val="20"/>
                <w:szCs w:val="20"/>
                <w:bdr w:val="none" w:sz="0" w:space="0" w:color="auto"/>
              </w:rPr>
            </w:pPr>
            <w:r w:rsidRPr="00026766">
              <w:rPr>
                <w:rFonts w:ascii="Calibri" w:eastAsia="Calibri" w:hAnsi="Calibri" w:cs="Calibri"/>
                <w:bCs/>
                <w:color w:val="000000"/>
                <w:sz w:val="20"/>
                <w:szCs w:val="20"/>
                <w:bdr w:val="none" w:sz="0" w:space="0" w:color="auto"/>
              </w:rPr>
              <w:t>break (5 min)</w:t>
            </w:r>
          </w:p>
        </w:tc>
      </w:tr>
      <w:tr w:rsidR="00B00B42" w:rsidRPr="00026766" w:rsidTr="003F2804">
        <w:trPr>
          <w:trHeight w:val="292"/>
        </w:trPr>
        <w:tc>
          <w:tcPr>
            <w:tcW w:w="1571" w:type="dxa"/>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r w:rsidRPr="00026766">
              <w:rPr>
                <w:rFonts w:ascii="Calibri" w:eastAsia="Calibri" w:hAnsi="Calibri" w:cs="Calibri"/>
                <w:b/>
                <w:sz w:val="20"/>
                <w:szCs w:val="20"/>
                <w:bdr w:val="none" w:sz="0" w:space="0" w:color="auto"/>
              </w:rPr>
              <w:t>1</w:t>
            </w:r>
            <w:r w:rsidR="003124BC">
              <w:rPr>
                <w:rFonts w:ascii="Calibri" w:eastAsia="Calibri" w:hAnsi="Calibri" w:cs="Calibri"/>
                <w:b/>
                <w:sz w:val="20"/>
                <w:szCs w:val="20"/>
                <w:bdr w:val="none" w:sz="0" w:space="0" w:color="auto"/>
              </w:rPr>
              <w:t>7</w:t>
            </w:r>
            <w:r w:rsidRPr="00026766">
              <w:rPr>
                <w:rFonts w:ascii="Calibri" w:eastAsia="Calibri" w:hAnsi="Calibri" w:cs="Calibri"/>
                <w:b/>
                <w:sz w:val="20"/>
                <w:szCs w:val="20"/>
                <w:bdr w:val="none" w:sz="0" w:space="0" w:color="auto"/>
              </w:rPr>
              <w:t>:</w:t>
            </w:r>
            <w:r w:rsidR="007F3BE6">
              <w:rPr>
                <w:rFonts w:ascii="Calibri" w:eastAsia="Calibri" w:hAnsi="Calibri" w:cs="Calibri"/>
                <w:b/>
                <w:sz w:val="20"/>
                <w:szCs w:val="20"/>
                <w:bdr w:val="none" w:sz="0" w:space="0" w:color="auto"/>
              </w:rPr>
              <w:t>3</w:t>
            </w:r>
            <w:r w:rsidR="003124BC">
              <w:rPr>
                <w:rFonts w:ascii="Calibri" w:eastAsia="Calibri" w:hAnsi="Calibri" w:cs="Calibri"/>
                <w:b/>
                <w:sz w:val="20"/>
                <w:szCs w:val="20"/>
                <w:bdr w:val="none" w:sz="0" w:space="0" w:color="auto"/>
              </w:rPr>
              <w:t>5</w:t>
            </w:r>
            <w:r w:rsidRPr="00026766">
              <w:rPr>
                <w:rFonts w:ascii="Calibri" w:eastAsia="Calibri" w:hAnsi="Calibri" w:cs="Calibri"/>
                <w:b/>
                <w:sz w:val="20"/>
                <w:szCs w:val="20"/>
                <w:bdr w:val="none" w:sz="0" w:space="0" w:color="auto"/>
              </w:rPr>
              <w:t xml:space="preserve"> - </w:t>
            </w:r>
            <w:r>
              <w:rPr>
                <w:rFonts w:ascii="Calibri" w:eastAsia="Calibri" w:hAnsi="Calibri" w:cs="Calibri"/>
                <w:b/>
                <w:sz w:val="20"/>
                <w:szCs w:val="20"/>
                <w:bdr w:val="none" w:sz="0" w:space="0" w:color="auto"/>
              </w:rPr>
              <w:t>1</w:t>
            </w:r>
            <w:r w:rsidR="007F3BE6">
              <w:rPr>
                <w:rFonts w:ascii="Calibri" w:eastAsia="Calibri" w:hAnsi="Calibri" w:cs="Calibri"/>
                <w:b/>
                <w:sz w:val="20"/>
                <w:szCs w:val="20"/>
                <w:bdr w:val="none" w:sz="0" w:space="0" w:color="auto"/>
              </w:rPr>
              <w:t>9</w:t>
            </w:r>
            <w:r w:rsidRPr="00026766">
              <w:rPr>
                <w:rFonts w:ascii="Calibri" w:eastAsia="Calibri" w:hAnsi="Calibri" w:cs="Calibri"/>
                <w:b/>
                <w:sz w:val="20"/>
                <w:szCs w:val="20"/>
                <w:bdr w:val="none" w:sz="0" w:space="0" w:color="auto"/>
              </w:rPr>
              <w:t>:</w:t>
            </w:r>
            <w:r w:rsidR="007F3BE6">
              <w:rPr>
                <w:rFonts w:ascii="Calibri" w:eastAsia="Calibri" w:hAnsi="Calibri" w:cs="Calibri"/>
                <w:b/>
                <w:sz w:val="20"/>
                <w:szCs w:val="20"/>
                <w:bdr w:val="none" w:sz="0" w:space="0" w:color="auto"/>
              </w:rPr>
              <w:t>00</w:t>
            </w:r>
          </w:p>
          <w:p w:rsidR="00B00B42" w:rsidRPr="007F3BE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Cs/>
                <w:sz w:val="20"/>
                <w:szCs w:val="20"/>
                <w:bdr w:val="none" w:sz="0" w:space="0" w:color="auto"/>
              </w:rPr>
            </w:pPr>
            <w:r w:rsidRPr="007F3BE6">
              <w:rPr>
                <w:rFonts w:ascii="Calibri" w:eastAsia="Calibri" w:hAnsi="Calibri" w:cs="Calibri"/>
                <w:bCs/>
                <w:sz w:val="20"/>
                <w:szCs w:val="20"/>
                <w:bdr w:val="none" w:sz="0" w:space="0" w:color="auto"/>
              </w:rPr>
              <w:t>(1</w:t>
            </w:r>
            <w:r w:rsidR="005E7E7E">
              <w:rPr>
                <w:rFonts w:ascii="Calibri" w:eastAsia="Calibri" w:hAnsi="Calibri" w:cs="Calibri"/>
                <w:bCs/>
                <w:sz w:val="20"/>
                <w:szCs w:val="20"/>
                <w:bdr w:val="none" w:sz="0" w:space="0" w:color="auto"/>
              </w:rPr>
              <w:t>h</w:t>
            </w:r>
            <w:r w:rsidR="007F3BE6">
              <w:rPr>
                <w:rFonts w:ascii="Calibri" w:eastAsia="Calibri" w:hAnsi="Calibri" w:cs="Calibri"/>
                <w:bCs/>
                <w:sz w:val="20"/>
                <w:szCs w:val="20"/>
                <w:bdr w:val="none" w:sz="0" w:space="0" w:color="auto"/>
              </w:rPr>
              <w:t>25</w:t>
            </w:r>
            <w:r w:rsidR="005E7E7E">
              <w:rPr>
                <w:rFonts w:ascii="Calibri" w:eastAsia="Calibri" w:hAnsi="Calibri" w:cs="Calibri"/>
                <w:bCs/>
                <w:sz w:val="20"/>
                <w:szCs w:val="20"/>
                <w:bdr w:val="none" w:sz="0" w:space="0" w:color="auto"/>
              </w:rPr>
              <w:t>min</w:t>
            </w:r>
            <w:r w:rsidRPr="007F3BE6">
              <w:rPr>
                <w:rFonts w:ascii="Calibri" w:eastAsia="Calibri" w:hAnsi="Calibri" w:cs="Calibri"/>
                <w:bCs/>
                <w:sz w:val="20"/>
                <w:szCs w:val="20"/>
                <w:bdr w:val="none" w:sz="0" w:space="0" w:color="auto"/>
              </w:rPr>
              <w:t>)</w:t>
            </w:r>
          </w:p>
        </w:tc>
        <w:tc>
          <w:tcPr>
            <w:tcW w:w="9319" w:type="dxa"/>
            <w:gridSpan w:val="2"/>
            <w:tcBorders>
              <w:top w:val="single" w:sz="8"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tcPr>
          <w:p w:rsidR="00B00B42" w:rsidRPr="00F63278"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C000"/>
                <w:sz w:val="20"/>
                <w:szCs w:val="20"/>
                <w:bdr w:val="none" w:sz="0" w:space="0" w:color="auto"/>
              </w:rPr>
            </w:pPr>
            <w:r w:rsidRPr="00F63278">
              <w:rPr>
                <w:rFonts w:ascii="Calibri" w:eastAsia="Calibri" w:hAnsi="Calibri" w:cs="Calibri"/>
                <w:b/>
                <w:color w:val="FFC000"/>
                <w:sz w:val="20"/>
                <w:szCs w:val="20"/>
                <w:bdr w:val="none" w:sz="0" w:space="0" w:color="auto"/>
              </w:rPr>
              <w:t xml:space="preserve">PANEL </w:t>
            </w:r>
            <w:r w:rsidR="003124BC">
              <w:rPr>
                <w:rFonts w:ascii="Calibri" w:eastAsia="Calibri" w:hAnsi="Calibri" w:cs="Calibri"/>
                <w:b/>
                <w:color w:val="FFC000"/>
                <w:sz w:val="20"/>
                <w:szCs w:val="20"/>
                <w:bdr w:val="none" w:sz="0" w:space="0" w:color="auto"/>
              </w:rPr>
              <w:t>4</w:t>
            </w:r>
            <w:r w:rsidRPr="00F63278">
              <w:rPr>
                <w:rFonts w:ascii="Calibri" w:eastAsia="Calibri" w:hAnsi="Calibri" w:cs="Calibri"/>
                <w:b/>
                <w:color w:val="FFC000"/>
                <w:sz w:val="20"/>
                <w:szCs w:val="20"/>
                <w:bdr w:val="none" w:sz="0" w:space="0" w:color="auto"/>
              </w:rPr>
              <w:t xml:space="preserve"> – MANUFACTURING AND FASHION</w:t>
            </w:r>
          </w:p>
          <w:p w:rsidR="00DB254D" w:rsidRDefault="00DB254D" w:rsidP="00DB254D">
            <w:pPr>
              <w:contextualSpacing/>
              <w:jc w:val="both"/>
              <w:rPr>
                <w:rFonts w:ascii="Calibri" w:eastAsia="Calibri" w:hAnsi="Calibri" w:cs="Calibri"/>
                <w:i/>
                <w:color w:val="FFFF00"/>
                <w:sz w:val="20"/>
                <w:szCs w:val="20"/>
                <w:bdr w:val="none" w:sz="0" w:space="0" w:color="auto"/>
              </w:rPr>
            </w:pPr>
            <w:r w:rsidRPr="00245B6A">
              <w:rPr>
                <w:rFonts w:ascii="Calibri" w:eastAsia="Calibri" w:hAnsi="Calibri" w:cs="Calibri"/>
                <w:i/>
                <w:color w:val="FFFF00"/>
                <w:sz w:val="20"/>
                <w:szCs w:val="20"/>
                <w:bdr w:val="none" w:sz="0" w:space="0" w:color="auto"/>
              </w:rPr>
              <w:t xml:space="preserve">Moderator: </w:t>
            </w:r>
            <w:r w:rsidR="00D6306A">
              <w:rPr>
                <w:rFonts w:ascii="Calibri" w:eastAsia="Calibri" w:hAnsi="Calibri" w:cs="Calibri"/>
                <w:i/>
                <w:color w:val="FFFF00"/>
                <w:sz w:val="20"/>
                <w:szCs w:val="20"/>
                <w:bdr w:val="none" w:sz="0" w:space="0" w:color="auto"/>
              </w:rPr>
              <w:t xml:space="preserve">Irina </w:t>
            </w:r>
            <w:r w:rsidR="00B25DFF" w:rsidRPr="00B25DFF">
              <w:rPr>
                <w:rFonts w:ascii="Calibri" w:eastAsia="Calibri" w:hAnsi="Calibri" w:cs="Calibri"/>
                <w:i/>
                <w:color w:val="FFFF00"/>
                <w:sz w:val="20"/>
                <w:szCs w:val="20"/>
                <w:bdr w:val="none" w:sz="0" w:space="0" w:color="auto"/>
              </w:rPr>
              <w:t>TOLSTOUSOV</w:t>
            </w:r>
            <w:r w:rsidR="00D6306A">
              <w:rPr>
                <w:rFonts w:ascii="Calibri" w:eastAsia="Calibri" w:hAnsi="Calibri" w:cs="Calibri"/>
                <w:i/>
                <w:color w:val="FFFF00"/>
                <w:sz w:val="20"/>
                <w:szCs w:val="20"/>
                <w:bdr w:val="none" w:sz="0" w:space="0" w:color="auto"/>
              </w:rPr>
              <w:t xml:space="preserve">, Moldovan Investment Agency </w:t>
            </w:r>
          </w:p>
          <w:p w:rsidR="00B00B42" w:rsidRPr="00F63278" w:rsidRDefault="00DB254D" w:rsidP="00F6327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FFFF" w:themeColor="background1"/>
                <w:sz w:val="20"/>
                <w:szCs w:val="20"/>
                <w:bdr w:val="none" w:sz="0" w:space="0" w:color="auto"/>
              </w:rPr>
            </w:pPr>
            <w:r w:rsidRPr="00826ED5">
              <w:rPr>
                <w:rFonts w:ascii="Calibri" w:eastAsia="Calibri" w:hAnsi="Calibri" w:cs="Calibri"/>
                <w:b/>
                <w:color w:val="FFFFFF" w:themeColor="background1"/>
                <w:sz w:val="20"/>
                <w:szCs w:val="20"/>
                <w:bdr w:val="none" w:sz="0" w:space="0" w:color="auto"/>
              </w:rPr>
              <w:t>Sector overview:</w:t>
            </w:r>
            <w:r>
              <w:rPr>
                <w:rFonts w:ascii="Calibri" w:eastAsia="Calibri" w:hAnsi="Calibri" w:cs="Calibri"/>
                <w:b/>
                <w:color w:val="FFFFFF" w:themeColor="background1"/>
                <w:sz w:val="20"/>
                <w:szCs w:val="20"/>
                <w:bdr w:val="none" w:sz="0" w:space="0" w:color="auto"/>
              </w:rPr>
              <w:t xml:space="preserve"> </w:t>
            </w:r>
            <w:r w:rsidR="0035781F">
              <w:rPr>
                <w:rFonts w:ascii="Calibri" w:eastAsia="Calibri" w:hAnsi="Calibri" w:cs="Calibri"/>
                <w:b/>
                <w:color w:val="FFFFFF" w:themeColor="background1"/>
                <w:sz w:val="20"/>
                <w:szCs w:val="20"/>
                <w:bdr w:val="none" w:sz="0" w:space="0" w:color="auto"/>
              </w:rPr>
              <w:t>Iulia ALLERT</w:t>
            </w:r>
            <w:r w:rsidR="00F63278">
              <w:rPr>
                <w:rFonts w:ascii="Calibri" w:eastAsia="Calibri" w:hAnsi="Calibri" w:cs="Calibri"/>
                <w:b/>
                <w:color w:val="FFFFFF" w:themeColor="background1"/>
                <w:sz w:val="20"/>
                <w:szCs w:val="20"/>
                <w:bdr w:val="none" w:sz="0" w:space="0" w:color="auto"/>
              </w:rPr>
              <w:t xml:space="preserve">, </w:t>
            </w:r>
            <w:r w:rsidR="0035781F">
              <w:rPr>
                <w:rFonts w:ascii="Calibri" w:eastAsia="Calibri" w:hAnsi="Calibri" w:cs="Calibri"/>
                <w:b/>
                <w:color w:val="FFFFFF" w:themeColor="background1"/>
                <w:sz w:val="20"/>
                <w:szCs w:val="20"/>
                <w:bdr w:val="none" w:sz="0" w:space="0" w:color="auto"/>
              </w:rPr>
              <w:t>Vice P</w:t>
            </w:r>
            <w:r w:rsidR="00F63278">
              <w:rPr>
                <w:rFonts w:ascii="Calibri" w:eastAsia="Calibri" w:hAnsi="Calibri" w:cs="Calibri"/>
                <w:b/>
                <w:color w:val="FFFFFF" w:themeColor="background1"/>
                <w:sz w:val="20"/>
                <w:szCs w:val="20"/>
                <w:bdr w:val="none" w:sz="0" w:space="0" w:color="auto"/>
              </w:rPr>
              <w:t>resident of</w:t>
            </w:r>
            <w:r w:rsidR="000001EA">
              <w:rPr>
                <w:rFonts w:ascii="Calibri" w:eastAsia="Calibri" w:hAnsi="Calibri" w:cs="Calibri"/>
                <w:b/>
                <w:color w:val="FFFFFF" w:themeColor="background1"/>
                <w:sz w:val="20"/>
                <w:szCs w:val="20"/>
                <w:bdr w:val="none" w:sz="0" w:space="0" w:color="auto"/>
              </w:rPr>
              <w:t xml:space="preserve"> the </w:t>
            </w:r>
            <w:r w:rsidR="00F63278">
              <w:rPr>
                <w:rFonts w:ascii="Calibri" w:eastAsia="Calibri" w:hAnsi="Calibri" w:cs="Calibri"/>
                <w:b/>
                <w:color w:val="FFFFFF" w:themeColor="background1"/>
                <w:sz w:val="20"/>
                <w:szCs w:val="20"/>
                <w:bdr w:val="none" w:sz="0" w:space="0" w:color="auto"/>
              </w:rPr>
              <w:t xml:space="preserve">Light Industry </w:t>
            </w:r>
            <w:r w:rsidR="000001EA">
              <w:rPr>
                <w:rFonts w:ascii="Calibri" w:eastAsia="Calibri" w:hAnsi="Calibri" w:cs="Calibri"/>
                <w:b/>
                <w:color w:val="FFFFFF" w:themeColor="background1"/>
                <w:sz w:val="20"/>
                <w:szCs w:val="20"/>
                <w:bdr w:val="none" w:sz="0" w:space="0" w:color="auto"/>
              </w:rPr>
              <w:t xml:space="preserve">Employers </w:t>
            </w:r>
            <w:r w:rsidR="00F63278">
              <w:rPr>
                <w:rFonts w:ascii="Calibri" w:eastAsia="Calibri" w:hAnsi="Calibri" w:cs="Calibri"/>
                <w:b/>
                <w:color w:val="FFFFFF" w:themeColor="background1"/>
                <w:sz w:val="20"/>
                <w:szCs w:val="20"/>
                <w:bdr w:val="none" w:sz="0" w:space="0" w:color="auto"/>
              </w:rPr>
              <w:t>Association</w:t>
            </w:r>
            <w:r w:rsidR="0035781F">
              <w:rPr>
                <w:rFonts w:ascii="Calibri" w:eastAsia="Calibri" w:hAnsi="Calibri" w:cs="Calibri"/>
                <w:b/>
                <w:color w:val="FFFFFF" w:themeColor="background1"/>
                <w:sz w:val="20"/>
                <w:szCs w:val="20"/>
                <w:bdr w:val="none" w:sz="0" w:space="0" w:color="auto"/>
              </w:rPr>
              <w:t xml:space="preserve"> (APIUS)</w:t>
            </w:r>
          </w:p>
        </w:tc>
      </w:tr>
      <w:tr w:rsidR="00B00B42" w:rsidRPr="00026766" w:rsidTr="003F2804">
        <w:trPr>
          <w:trHeight w:val="283"/>
        </w:trPr>
        <w:tc>
          <w:tcPr>
            <w:tcW w:w="157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B00B42" w:rsidRPr="00026766" w:rsidRDefault="00B00B42" w:rsidP="003F2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sz w:val="20"/>
                <w:szCs w:val="20"/>
                <w:bdr w:val="none" w:sz="0" w:space="0" w:color="auto"/>
              </w:rPr>
            </w:pPr>
          </w:p>
        </w:tc>
        <w:tc>
          <w:tcPr>
            <w:tcW w:w="9319"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DB254D" w:rsidRPr="00612750" w:rsidRDefault="00DB254D" w:rsidP="003124BC">
            <w:pPr>
              <w:pStyle w:val="ListParagraph"/>
              <w:numPr>
                <w:ilvl w:val="0"/>
                <w:numId w:val="12"/>
              </w:numPr>
              <w:ind w:left="357"/>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Manufacture of textiles, clothing, leather goods and footwear is an important and competitive branch of Moldova</w:t>
            </w:r>
            <w:r w:rsidR="005E7E7E">
              <w:rPr>
                <w:rFonts w:ascii="Calibri" w:eastAsia="Calibri" w:hAnsi="Calibri"/>
                <w:bCs/>
                <w:i/>
                <w:iCs/>
                <w:noProof/>
                <w:sz w:val="18"/>
                <w:szCs w:val="18"/>
                <w:bdr w:val="none" w:sz="0" w:space="0" w:color="auto"/>
                <w:lang w:val="en-US"/>
              </w:rPr>
              <w:t>;</w:t>
            </w:r>
          </w:p>
          <w:p w:rsidR="00DB254D" w:rsidRPr="00612750" w:rsidRDefault="005E7E7E" w:rsidP="003124BC">
            <w:pPr>
              <w:pStyle w:val="ListParagraph"/>
              <w:numPr>
                <w:ilvl w:val="0"/>
                <w:numId w:val="12"/>
              </w:numPr>
              <w:ind w:left="357"/>
              <w:rPr>
                <w:rFonts w:ascii="Calibri" w:eastAsia="Calibri" w:hAnsi="Calibri"/>
                <w:bCs/>
                <w:i/>
                <w:iCs/>
                <w:noProof/>
                <w:sz w:val="18"/>
                <w:szCs w:val="18"/>
                <w:bdr w:val="none" w:sz="0" w:space="0" w:color="auto"/>
                <w:lang w:val="en-US"/>
              </w:rPr>
            </w:pPr>
            <w:r>
              <w:rPr>
                <w:rFonts w:ascii="Calibri" w:eastAsia="Calibri" w:hAnsi="Calibri"/>
                <w:bCs/>
                <w:i/>
                <w:iCs/>
                <w:noProof/>
                <w:sz w:val="18"/>
                <w:szCs w:val="18"/>
                <w:bdr w:val="none" w:sz="0" w:space="0" w:color="auto"/>
                <w:lang w:val="en-US"/>
              </w:rPr>
              <w:t>O</w:t>
            </w:r>
            <w:r w:rsidR="00DB254D" w:rsidRPr="00612750">
              <w:rPr>
                <w:rFonts w:ascii="Calibri" w:eastAsia="Calibri" w:hAnsi="Calibri"/>
                <w:bCs/>
                <w:i/>
                <w:iCs/>
                <w:noProof/>
                <w:sz w:val="18"/>
                <w:szCs w:val="18"/>
                <w:bdr w:val="none" w:sz="0" w:space="0" w:color="auto"/>
                <w:lang w:val="en-US"/>
              </w:rPr>
              <w:t>ne of the largest exporters in the Moldovan economy, representing 16% of exports (2018) and registering an average increase in exports of 10% each year, starting with 2015</w:t>
            </w:r>
            <w:r>
              <w:rPr>
                <w:rFonts w:ascii="Calibri" w:eastAsia="Calibri" w:hAnsi="Calibri"/>
                <w:bCs/>
                <w:i/>
                <w:iCs/>
                <w:noProof/>
                <w:sz w:val="18"/>
                <w:szCs w:val="18"/>
                <w:bdr w:val="none" w:sz="0" w:space="0" w:color="auto"/>
                <w:lang w:val="en-US"/>
              </w:rPr>
              <w:t>;</w:t>
            </w:r>
          </w:p>
          <w:p w:rsidR="00DB254D" w:rsidRPr="00612750" w:rsidRDefault="00DB254D" w:rsidP="003124BC">
            <w:pPr>
              <w:pStyle w:val="ListParagraph"/>
              <w:numPr>
                <w:ilvl w:val="0"/>
                <w:numId w:val="12"/>
              </w:numPr>
              <w:ind w:left="357"/>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The sector also represents 4% of the total number of national employment, with more than 30,000 people working throughout the industry, mainly women</w:t>
            </w:r>
            <w:r w:rsidR="005E7E7E">
              <w:rPr>
                <w:rFonts w:ascii="Calibri" w:eastAsia="Calibri" w:hAnsi="Calibri"/>
                <w:bCs/>
                <w:i/>
                <w:iCs/>
                <w:noProof/>
                <w:sz w:val="18"/>
                <w:szCs w:val="18"/>
                <w:bdr w:val="none" w:sz="0" w:space="0" w:color="auto"/>
                <w:lang w:val="en-US"/>
              </w:rPr>
              <w:t>;</w:t>
            </w:r>
          </w:p>
          <w:p w:rsidR="00DB254D" w:rsidRPr="00612750" w:rsidRDefault="00DB254D" w:rsidP="003124BC">
            <w:pPr>
              <w:pStyle w:val="ListParagraph"/>
              <w:numPr>
                <w:ilvl w:val="0"/>
                <w:numId w:val="12"/>
              </w:numPr>
              <w:ind w:left="357"/>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Moldova is known for high quality production, short delivery times, flexible orders and value-added production from CMT plus full package service</w:t>
            </w:r>
            <w:r w:rsidR="005E7E7E">
              <w:rPr>
                <w:rFonts w:ascii="Calibri" w:eastAsia="Calibri" w:hAnsi="Calibri"/>
                <w:bCs/>
                <w:i/>
                <w:iCs/>
                <w:noProof/>
                <w:sz w:val="18"/>
                <w:szCs w:val="18"/>
                <w:bdr w:val="none" w:sz="0" w:space="0" w:color="auto"/>
                <w:lang w:val="en-US"/>
              </w:rPr>
              <w:t>;</w:t>
            </w:r>
          </w:p>
          <w:p w:rsidR="00DB254D" w:rsidRPr="00612750" w:rsidRDefault="00DB254D" w:rsidP="003124BC">
            <w:pPr>
              <w:pStyle w:val="ListParagraph"/>
              <w:numPr>
                <w:ilvl w:val="0"/>
                <w:numId w:val="12"/>
              </w:numPr>
              <w:ind w:left="357"/>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t>Based on duty-free access to EU, Eastern European and Turkish markets, Made in Moldova fashion products are exported to more than 12 countries, mainly to the EU</w:t>
            </w:r>
            <w:r w:rsidR="005E7E7E">
              <w:rPr>
                <w:rFonts w:ascii="Calibri" w:eastAsia="Calibri" w:hAnsi="Calibri"/>
                <w:bCs/>
                <w:i/>
                <w:iCs/>
                <w:noProof/>
                <w:sz w:val="18"/>
                <w:szCs w:val="18"/>
                <w:bdr w:val="none" w:sz="0" w:space="0" w:color="auto"/>
                <w:lang w:val="en-US"/>
              </w:rPr>
              <w:t>;</w:t>
            </w:r>
          </w:p>
          <w:p w:rsidR="00DB254D" w:rsidRPr="00612750" w:rsidRDefault="00DB254D" w:rsidP="003124BC">
            <w:pPr>
              <w:pStyle w:val="ListParagraph"/>
              <w:numPr>
                <w:ilvl w:val="0"/>
                <w:numId w:val="12"/>
              </w:numPr>
              <w:ind w:left="357"/>
              <w:rPr>
                <w:rFonts w:ascii="Calibri" w:eastAsia="Calibri" w:hAnsi="Calibri"/>
                <w:bCs/>
                <w:i/>
                <w:iCs/>
                <w:noProof/>
                <w:sz w:val="18"/>
                <w:szCs w:val="18"/>
                <w:bdr w:val="none" w:sz="0" w:space="0" w:color="auto"/>
                <w:lang w:val="en-US"/>
              </w:rPr>
            </w:pPr>
            <w:r w:rsidRPr="00612750">
              <w:rPr>
                <w:rFonts w:ascii="Calibri" w:eastAsia="Calibri" w:hAnsi="Calibri"/>
                <w:bCs/>
                <w:i/>
                <w:iCs/>
                <w:noProof/>
                <w:sz w:val="18"/>
                <w:szCs w:val="18"/>
                <w:bdr w:val="none" w:sz="0" w:space="0" w:color="auto"/>
                <w:lang w:val="en-US"/>
              </w:rPr>
              <w:lastRenderedPageBreak/>
              <w:t>447 light industry enterprises in Moldova, more than ¼ have gone from low to high sustainable production</w:t>
            </w:r>
            <w:r w:rsidR="005E7E7E">
              <w:rPr>
                <w:rFonts w:ascii="Calibri" w:eastAsia="Calibri" w:hAnsi="Calibri"/>
                <w:bCs/>
                <w:i/>
                <w:iCs/>
                <w:noProof/>
                <w:sz w:val="18"/>
                <w:szCs w:val="18"/>
                <w:bdr w:val="none" w:sz="0" w:space="0" w:color="auto"/>
                <w:lang w:val="en-US"/>
              </w:rPr>
              <w:t>;</w:t>
            </w:r>
          </w:p>
          <w:p w:rsidR="00111EC5" w:rsidRPr="00111EC5" w:rsidRDefault="00DB254D" w:rsidP="00111EC5">
            <w:pPr>
              <w:pStyle w:val="ListParagraph"/>
              <w:numPr>
                <w:ilvl w:val="0"/>
                <w:numId w:val="12"/>
              </w:numPr>
              <w:ind w:left="357"/>
              <w:rPr>
                <w:rFonts w:ascii="Calibri" w:eastAsia="Calibri" w:hAnsi="Calibri"/>
                <w:bCs/>
                <w:i/>
                <w:iCs/>
                <w:bdr w:val="none" w:sz="0" w:space="0" w:color="auto"/>
              </w:rPr>
            </w:pPr>
            <w:r w:rsidRPr="00612750">
              <w:rPr>
                <w:rFonts w:ascii="Calibri" w:eastAsia="Calibri" w:hAnsi="Calibri"/>
                <w:bCs/>
                <w:i/>
                <w:iCs/>
                <w:noProof/>
                <w:sz w:val="18"/>
                <w:szCs w:val="18"/>
                <w:bdr w:val="none" w:sz="0" w:space="0" w:color="auto"/>
                <w:lang w:val="en-US"/>
              </w:rPr>
              <w:t>Republic of Moldova advances with a common platform</w:t>
            </w:r>
            <w:r w:rsidR="0078605C">
              <w:rPr>
                <w:rFonts w:ascii="Calibri" w:eastAsia="Calibri" w:hAnsi="Calibri"/>
                <w:bCs/>
                <w:i/>
                <w:iCs/>
                <w:noProof/>
                <w:sz w:val="18"/>
                <w:szCs w:val="18"/>
                <w:bdr w:val="none" w:sz="0" w:space="0" w:color="auto"/>
                <w:lang w:val="en-US"/>
              </w:rPr>
              <w:t xml:space="preserve"> </w:t>
            </w:r>
            <w:r w:rsidRPr="00612750">
              <w:rPr>
                <w:rFonts w:ascii="Calibri" w:eastAsia="Calibri" w:hAnsi="Calibri"/>
                <w:bCs/>
                <w:i/>
                <w:iCs/>
                <w:noProof/>
                <w:sz w:val="18"/>
                <w:szCs w:val="18"/>
                <w:bdr w:val="none" w:sz="0" w:space="0" w:color="auto"/>
                <w:lang w:val="en-US"/>
              </w:rPr>
              <w:t xml:space="preserve"> "Din Inima" which brings together about 100 local brands</w:t>
            </w:r>
            <w:r w:rsidR="005E7E7E">
              <w:rPr>
                <w:rFonts w:ascii="Calibri" w:eastAsia="Calibri" w:hAnsi="Calibri"/>
                <w:bCs/>
                <w:i/>
                <w:iCs/>
                <w:noProof/>
                <w:sz w:val="18"/>
                <w:szCs w:val="18"/>
                <w:bdr w:val="none" w:sz="0" w:space="0" w:color="auto"/>
                <w:lang w:val="en-US"/>
              </w:rPr>
              <w:t>.</w:t>
            </w:r>
          </w:p>
        </w:tc>
      </w:tr>
    </w:tbl>
    <w:p w:rsidR="00C6585F" w:rsidRPr="00026766" w:rsidRDefault="00C6585F" w:rsidP="00111EC5">
      <w:pPr>
        <w:rPr>
          <w:noProof/>
          <w:lang w:eastAsia="ru-RU"/>
        </w:rPr>
      </w:pPr>
    </w:p>
    <w:sectPr w:rsidR="00C6585F" w:rsidRPr="00026766" w:rsidSect="0078605C">
      <w:headerReference w:type="default" r:id="rId8"/>
      <w:footerReference w:type="default" r:id="rId9"/>
      <w:pgSz w:w="11906" w:h="16838"/>
      <w:pgMar w:top="2127" w:right="1871" w:bottom="1080" w:left="2052" w:header="2109" w:footer="129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31" w:rsidRDefault="00326731">
      <w:r>
        <w:separator/>
      </w:r>
    </w:p>
  </w:endnote>
  <w:endnote w:type="continuationSeparator" w:id="0">
    <w:p w:rsidR="00326731" w:rsidRDefault="00326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e">
    <w:altName w:val="Cambria"/>
    <w:panose1 w:val="00000000000000000000"/>
    <w:charset w:val="00"/>
    <w:family w:val="swiss"/>
    <w:notTrueType/>
    <w:pitch w:val="variable"/>
    <w:sig w:usb0="A00002FF" w:usb1="50006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AA" w:rsidRDefault="003F304D">
    <w:r>
      <w:rPr>
        <w:noProof/>
      </w:rPr>
      <w:pict>
        <v:shapetype id="_x0000_t202" coordsize="21600,21600" o:spt="202" path="m,l,21600r21600,l21600,xe">
          <v:stroke joinstyle="miter"/>
          <v:path gradientshapeok="t" o:connecttype="rect"/>
        </v:shapetype>
        <v:shape id="Надпись 2" o:spid="_x0000_s4097" type="#_x0000_t202" style="position:absolute;margin-left:-7.5pt;margin-top:26.75pt;width:468.05pt;height:30.95pt;z-index:25166233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" stroked="f">
          <v:textbox style="mso-fit-shape-to-text:t">
            <w:txbxContent>
              <w:p w:rsidR="003C1EAA" w:rsidRPr="000F4749" w:rsidRDefault="003C1EAA" w:rsidP="005B4D4A">
                <w:pPr>
                  <w:spacing w:line="252" w:lineRule="auto"/>
                  <w:rPr>
                    <w:rFonts w:ascii="Circe" w:eastAsia="Times New Roman" w:hAnsi="Circe"/>
                    <w:b/>
                    <w:bCs/>
                    <w:noProof/>
                    <w:sz w:val="14"/>
                    <w:szCs w:val="16"/>
                  </w:rPr>
                </w:pPr>
                <w:proofErr w:type="spellStart"/>
                <w:r w:rsidRPr="000D7229">
                  <w:rPr>
                    <w:rFonts w:ascii="Circe" w:hAnsi="Circe"/>
                    <w:b/>
                    <w:sz w:val="14"/>
                    <w:szCs w:val="16"/>
                  </w:rPr>
                  <w:t>Agen</w:t>
                </w:r>
                <w:r w:rsidRPr="000D7229">
                  <w:rPr>
                    <w:rFonts w:ascii="Circe" w:hAnsi="Circe"/>
                    <w:b/>
                    <w:sz w:val="14"/>
                    <w:szCs w:val="16"/>
                    <w:lang w:val="ro-RO"/>
                  </w:rPr>
                  <w:t>ţia</w:t>
                </w:r>
                <w:proofErr w:type="spellEnd"/>
                <w:r w:rsidRPr="000D7229">
                  <w:rPr>
                    <w:rFonts w:ascii="Circe" w:hAnsi="Circe"/>
                    <w:b/>
                    <w:sz w:val="14"/>
                    <w:szCs w:val="16"/>
                    <w:lang w:val="ro-RO"/>
                  </w:rPr>
                  <w:t xml:space="preserve"> de Investiţii din Republica Moldova           </w:t>
                </w:r>
                <w:r>
                  <w:rPr>
                    <w:rFonts w:ascii="Circe" w:hAnsi="Circe"/>
                    <w:b/>
                    <w:sz w:val="14"/>
                    <w:szCs w:val="16"/>
                    <w:lang w:val="ro-RO"/>
                  </w:rPr>
                  <w:t xml:space="preserve">       </w:t>
                </w:r>
                <w:r w:rsidRPr="000D7229">
                  <w:rPr>
                    <w:rFonts w:ascii="Circe" w:hAnsi="Circe"/>
                    <w:b/>
                    <w:sz w:val="14"/>
                    <w:szCs w:val="16"/>
                    <w:lang w:val="ro-RO"/>
                  </w:rPr>
                  <w:t xml:space="preserve">    </w:t>
                </w:r>
                <w:r w:rsidR="00111EC5">
                  <w:rPr>
                    <w:rFonts w:ascii="Circe" w:hAnsi="Circe"/>
                    <w:b/>
                    <w:sz w:val="14"/>
                    <w:szCs w:val="16"/>
                    <w:lang w:val="ro-RO"/>
                  </w:rPr>
                  <w:t xml:space="preserve">    </w:t>
                </w:r>
                <w:r w:rsidRPr="000D7229">
                  <w:rPr>
                    <w:rFonts w:ascii="Circe" w:hAnsi="Circe"/>
                    <w:b/>
                    <w:sz w:val="14"/>
                    <w:szCs w:val="16"/>
                    <w:lang w:val="ro-RO"/>
                  </w:rPr>
                  <w:t xml:space="preserve">  </w:t>
                </w:r>
                <w:r w:rsidRPr="000F4749">
                  <w:rPr>
                    <w:rFonts w:ascii="Circe" w:eastAsia="Times New Roman" w:hAnsi="Circe"/>
                    <w:b/>
                    <w:noProof/>
                    <w:sz w:val="14"/>
                    <w:szCs w:val="16"/>
                  </w:rPr>
                  <w:t xml:space="preserve">Tel.:  (+373 22) 273 654                              </w:t>
                </w:r>
                <w:r w:rsidRPr="000F4749">
                  <w:rPr>
                    <w:rFonts w:ascii="Circe" w:eastAsia="Times New Roman" w:hAnsi="Circe"/>
                    <w:b/>
                    <w:bCs/>
                    <w:noProof/>
                    <w:sz w:val="14"/>
                    <w:szCs w:val="16"/>
                  </w:rPr>
                  <w:t xml:space="preserve"> </w:t>
                </w:r>
                <w:r w:rsidR="00111EC5">
                  <w:rPr>
                    <w:rFonts w:ascii="Circe" w:eastAsia="Times New Roman" w:hAnsi="Circe"/>
                    <w:b/>
                    <w:bCs/>
                    <w:noProof/>
                    <w:sz w:val="14"/>
                    <w:szCs w:val="16"/>
                  </w:rPr>
                  <w:t xml:space="preserve"> </w:t>
                </w:r>
                <w:r w:rsidRPr="000F4749">
                  <w:rPr>
                    <w:rFonts w:ascii="Circe" w:eastAsia="Times New Roman" w:hAnsi="Circe"/>
                    <w:b/>
                    <w:bCs/>
                    <w:noProof/>
                    <w:sz w:val="14"/>
                    <w:szCs w:val="16"/>
                  </w:rPr>
                  <w:t> office@invest.gov.md</w:t>
                </w:r>
              </w:p>
              <w:p w:rsidR="003C1EAA" w:rsidRPr="000F4749" w:rsidRDefault="003C1EAA" w:rsidP="005B4D4A">
                <w:pPr>
                  <w:spacing w:line="252" w:lineRule="auto"/>
                  <w:rPr>
                    <w:rFonts w:ascii="Circe" w:eastAsia="Times New Roman" w:hAnsi="Circe"/>
                    <w:b/>
                    <w:noProof/>
                    <w:sz w:val="14"/>
                    <w:szCs w:val="16"/>
                    <w:lang w:val="ro-RO"/>
                  </w:rPr>
                </w:pPr>
                <w:r w:rsidRPr="000F4749">
                  <w:rPr>
                    <w:rFonts w:ascii="Circe" w:eastAsia="Times New Roman" w:hAnsi="Circe"/>
                    <w:b/>
                    <w:noProof/>
                    <w:sz w:val="14"/>
                    <w:szCs w:val="16"/>
                  </w:rPr>
                  <w:t>MD-2012,  bd. Stefan cel Mare 134, Chișinău</w:t>
                </w:r>
                <w:r w:rsidRPr="000F4749">
                  <w:rPr>
                    <w:rFonts w:ascii="Circe" w:eastAsia="Times New Roman" w:hAnsi="Circe"/>
                    <w:noProof/>
                    <w:sz w:val="14"/>
                    <w:szCs w:val="16"/>
                  </w:rPr>
                  <w:t xml:space="preserve">                            </w:t>
                </w:r>
                <w:r w:rsidRPr="000F4749">
                  <w:rPr>
                    <w:rFonts w:ascii="Circe" w:eastAsia="Times New Roman" w:hAnsi="Circe"/>
                    <w:b/>
                    <w:noProof/>
                    <w:sz w:val="14"/>
                    <w:szCs w:val="16"/>
                  </w:rPr>
                  <w:t xml:space="preserve">Fax:   (+373 22) 224 310                               </w:t>
                </w:r>
                <w:r w:rsidRPr="000F4749">
                  <w:rPr>
                    <w:rFonts w:ascii="Circe" w:eastAsia="Times New Roman" w:hAnsi="Circe"/>
                    <w:b/>
                    <w:bCs/>
                    <w:noProof/>
                    <w:sz w:val="14"/>
                    <w:szCs w:val="16"/>
                  </w:rPr>
                  <w:t xml:space="preserve">  www.invest.gov.md </w:t>
                </w:r>
              </w:p>
              <w:p w:rsidR="003C1EAA" w:rsidRPr="000D7229" w:rsidRDefault="003C1EAA">
                <w:pPr>
                  <w:rPr>
                    <w:rFonts w:ascii="Circe" w:hAnsi="Circe"/>
                    <w:sz w:val="16"/>
                    <w:lang w:val="ro-RO"/>
                  </w:rPr>
                </w:pPr>
              </w:p>
            </w:txbxContent>
          </v:textbox>
          <w10:wrap type="square" anchorx="margin"/>
        </v:shape>
      </w:pict>
    </w:r>
    <w:r w:rsidR="003C1EAA" w:rsidRPr="000F359F">
      <w:rPr>
        <w:noProof/>
      </w:rPr>
      <w:drawing>
        <wp:anchor distT="0" distB="0" distL="114300" distR="114300" simplePos="0" relativeHeight="251660288" behindDoc="0" locked="0" layoutInCell="1" allowOverlap="1">
          <wp:simplePos x="0" y="0"/>
          <wp:positionH relativeFrom="leftMargin">
            <wp:posOffset>670560</wp:posOffset>
          </wp:positionH>
          <wp:positionV relativeFrom="paragraph">
            <wp:posOffset>250825</wp:posOffset>
          </wp:positionV>
          <wp:extent cx="500106" cy="57676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0106" cy="5767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31" w:rsidRDefault="00326731">
      <w:r>
        <w:separator/>
      </w:r>
    </w:p>
  </w:footnote>
  <w:footnote w:type="continuationSeparator" w:id="0">
    <w:p w:rsidR="00326731" w:rsidRDefault="00326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AA" w:rsidRDefault="003C1EAA">
    <w:r w:rsidRPr="000F359F">
      <w:rPr>
        <w:noProof/>
      </w:rPr>
      <w:drawing>
        <wp:anchor distT="0" distB="0" distL="114300" distR="114300" simplePos="0" relativeHeight="251659264" behindDoc="0" locked="0" layoutInCell="1" allowOverlap="1">
          <wp:simplePos x="0" y="0"/>
          <wp:positionH relativeFrom="column">
            <wp:posOffset>-564777</wp:posOffset>
          </wp:positionH>
          <wp:positionV relativeFrom="paragraph">
            <wp:posOffset>-1084954</wp:posOffset>
          </wp:positionV>
          <wp:extent cx="1673491" cy="1074420"/>
          <wp:effectExtent l="0" t="0" r="3175" b="0"/>
          <wp:wrapNone/>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3491" cy="10744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03D"/>
    <w:multiLevelType w:val="hybridMultilevel"/>
    <w:tmpl w:val="D284CBE6"/>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7D041A9"/>
    <w:multiLevelType w:val="hybridMultilevel"/>
    <w:tmpl w:val="81BEDA4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B0F4384"/>
    <w:multiLevelType w:val="hybridMultilevel"/>
    <w:tmpl w:val="345875D8"/>
    <w:lvl w:ilvl="0" w:tplc="156E963E">
      <w:numFmt w:val="bullet"/>
      <w:lvlText w:val="•"/>
      <w:lvlJc w:val="left"/>
      <w:pPr>
        <w:ind w:left="720" w:hanging="360"/>
      </w:pPr>
      <w:rPr>
        <w:rFonts w:ascii="Calibri" w:eastAsia="Calibri" w:hAnsi="Calibri" w:cs="Calibri"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33264D2"/>
    <w:multiLevelType w:val="hybridMultilevel"/>
    <w:tmpl w:val="416C5B0A"/>
    <w:lvl w:ilvl="0" w:tplc="28664DBC">
      <w:start w:val="1"/>
      <w:numFmt w:val="bullet"/>
      <w:lvlText w:val="•"/>
      <w:lvlJc w:val="left"/>
      <w:pPr>
        <w:tabs>
          <w:tab w:val="num" w:pos="720"/>
        </w:tabs>
        <w:ind w:left="720" w:hanging="360"/>
      </w:pPr>
      <w:rPr>
        <w:rFonts w:ascii="Times New Roman" w:hAnsi="Times New Roman" w:hint="default"/>
      </w:rPr>
    </w:lvl>
    <w:lvl w:ilvl="1" w:tplc="8B90A0B0" w:tentative="1">
      <w:start w:val="1"/>
      <w:numFmt w:val="bullet"/>
      <w:lvlText w:val="•"/>
      <w:lvlJc w:val="left"/>
      <w:pPr>
        <w:tabs>
          <w:tab w:val="num" w:pos="1440"/>
        </w:tabs>
        <w:ind w:left="1440" w:hanging="360"/>
      </w:pPr>
      <w:rPr>
        <w:rFonts w:ascii="Times New Roman" w:hAnsi="Times New Roman" w:hint="default"/>
      </w:rPr>
    </w:lvl>
    <w:lvl w:ilvl="2" w:tplc="F09AD63C" w:tentative="1">
      <w:start w:val="1"/>
      <w:numFmt w:val="bullet"/>
      <w:lvlText w:val="•"/>
      <w:lvlJc w:val="left"/>
      <w:pPr>
        <w:tabs>
          <w:tab w:val="num" w:pos="2160"/>
        </w:tabs>
        <w:ind w:left="2160" w:hanging="360"/>
      </w:pPr>
      <w:rPr>
        <w:rFonts w:ascii="Times New Roman" w:hAnsi="Times New Roman" w:hint="default"/>
      </w:rPr>
    </w:lvl>
    <w:lvl w:ilvl="3" w:tplc="4686EF9A" w:tentative="1">
      <w:start w:val="1"/>
      <w:numFmt w:val="bullet"/>
      <w:lvlText w:val="•"/>
      <w:lvlJc w:val="left"/>
      <w:pPr>
        <w:tabs>
          <w:tab w:val="num" w:pos="2880"/>
        </w:tabs>
        <w:ind w:left="2880" w:hanging="360"/>
      </w:pPr>
      <w:rPr>
        <w:rFonts w:ascii="Times New Roman" w:hAnsi="Times New Roman" w:hint="default"/>
      </w:rPr>
    </w:lvl>
    <w:lvl w:ilvl="4" w:tplc="9B84A9C6" w:tentative="1">
      <w:start w:val="1"/>
      <w:numFmt w:val="bullet"/>
      <w:lvlText w:val="•"/>
      <w:lvlJc w:val="left"/>
      <w:pPr>
        <w:tabs>
          <w:tab w:val="num" w:pos="3600"/>
        </w:tabs>
        <w:ind w:left="3600" w:hanging="360"/>
      </w:pPr>
      <w:rPr>
        <w:rFonts w:ascii="Times New Roman" w:hAnsi="Times New Roman" w:hint="default"/>
      </w:rPr>
    </w:lvl>
    <w:lvl w:ilvl="5" w:tplc="B952228C" w:tentative="1">
      <w:start w:val="1"/>
      <w:numFmt w:val="bullet"/>
      <w:lvlText w:val="•"/>
      <w:lvlJc w:val="left"/>
      <w:pPr>
        <w:tabs>
          <w:tab w:val="num" w:pos="4320"/>
        </w:tabs>
        <w:ind w:left="4320" w:hanging="360"/>
      </w:pPr>
      <w:rPr>
        <w:rFonts w:ascii="Times New Roman" w:hAnsi="Times New Roman" w:hint="default"/>
      </w:rPr>
    </w:lvl>
    <w:lvl w:ilvl="6" w:tplc="BF8C0F70" w:tentative="1">
      <w:start w:val="1"/>
      <w:numFmt w:val="bullet"/>
      <w:lvlText w:val="•"/>
      <w:lvlJc w:val="left"/>
      <w:pPr>
        <w:tabs>
          <w:tab w:val="num" w:pos="5040"/>
        </w:tabs>
        <w:ind w:left="5040" w:hanging="360"/>
      </w:pPr>
      <w:rPr>
        <w:rFonts w:ascii="Times New Roman" w:hAnsi="Times New Roman" w:hint="default"/>
      </w:rPr>
    </w:lvl>
    <w:lvl w:ilvl="7" w:tplc="C13CC1A4" w:tentative="1">
      <w:start w:val="1"/>
      <w:numFmt w:val="bullet"/>
      <w:lvlText w:val="•"/>
      <w:lvlJc w:val="left"/>
      <w:pPr>
        <w:tabs>
          <w:tab w:val="num" w:pos="5760"/>
        </w:tabs>
        <w:ind w:left="5760" w:hanging="360"/>
      </w:pPr>
      <w:rPr>
        <w:rFonts w:ascii="Times New Roman" w:hAnsi="Times New Roman" w:hint="default"/>
      </w:rPr>
    </w:lvl>
    <w:lvl w:ilvl="8" w:tplc="37A2ADE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501799"/>
    <w:multiLevelType w:val="hybridMultilevel"/>
    <w:tmpl w:val="19D42470"/>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C697AF8"/>
    <w:multiLevelType w:val="hybridMultilevel"/>
    <w:tmpl w:val="9DEA949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39D566F"/>
    <w:multiLevelType w:val="hybridMultilevel"/>
    <w:tmpl w:val="FC52765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A5D53A8"/>
    <w:multiLevelType w:val="hybridMultilevel"/>
    <w:tmpl w:val="1F6A925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B433DE2"/>
    <w:multiLevelType w:val="hybridMultilevel"/>
    <w:tmpl w:val="7152C2D0"/>
    <w:lvl w:ilvl="0" w:tplc="08190005">
      <w:start w:val="1"/>
      <w:numFmt w:val="bullet"/>
      <w:lvlText w:val=""/>
      <w:lvlJc w:val="left"/>
      <w:pPr>
        <w:ind w:left="1080" w:hanging="360"/>
      </w:pPr>
      <w:rPr>
        <w:rFonts w:ascii="Wingdings" w:hAnsi="Wingdings"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9">
    <w:nsid w:val="42697D20"/>
    <w:multiLevelType w:val="hybridMultilevel"/>
    <w:tmpl w:val="3E26A7B0"/>
    <w:lvl w:ilvl="0" w:tplc="0409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4A567B0C"/>
    <w:multiLevelType w:val="hybridMultilevel"/>
    <w:tmpl w:val="A6A453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D6D1A6F"/>
    <w:multiLevelType w:val="hybridMultilevel"/>
    <w:tmpl w:val="4F8C44FC"/>
    <w:lvl w:ilvl="0" w:tplc="04090005">
      <w:start w:val="1"/>
      <w:numFmt w:val="bullet"/>
      <w:lvlText w:val=""/>
      <w:lvlJc w:val="left"/>
      <w:pPr>
        <w:ind w:left="720" w:hanging="360"/>
      </w:pPr>
      <w:rPr>
        <w:rFonts w:ascii="Wingdings" w:hAnsi="Wingdings" w:hint="default"/>
      </w:rPr>
    </w:lvl>
    <w:lvl w:ilvl="1" w:tplc="E2EE4974">
      <w:numFmt w:val="bullet"/>
      <w:lvlText w:val="•"/>
      <w:lvlJc w:val="left"/>
      <w:pPr>
        <w:ind w:left="1440" w:hanging="360"/>
      </w:pPr>
      <w:rPr>
        <w:rFonts w:ascii="Calibri" w:eastAsia="Calibri" w:hAnsi="Calibri" w:cs="Calibri" w:hint="default"/>
        <w:b/>
        <w:i w:val="0"/>
        <w:color w:val="auto"/>
        <w:sz w:val="18"/>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46030A5"/>
    <w:multiLevelType w:val="hybridMultilevel"/>
    <w:tmpl w:val="BBC0519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95D4136"/>
    <w:multiLevelType w:val="hybridMultilevel"/>
    <w:tmpl w:val="0A1EA02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7E677D0F"/>
    <w:multiLevelType w:val="hybridMultilevel"/>
    <w:tmpl w:val="299A4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F304A"/>
    <w:multiLevelType w:val="hybridMultilevel"/>
    <w:tmpl w:val="83B2DC84"/>
    <w:lvl w:ilvl="0" w:tplc="04090005">
      <w:start w:val="1"/>
      <w:numFmt w:val="bullet"/>
      <w:lvlText w:val=""/>
      <w:lvlJc w:val="left"/>
      <w:pPr>
        <w:tabs>
          <w:tab w:val="num" w:pos="720"/>
        </w:tabs>
        <w:ind w:left="720" w:hanging="360"/>
      </w:pPr>
      <w:rPr>
        <w:rFonts w:ascii="Wingdings" w:hAnsi="Wingdings" w:hint="default"/>
      </w:rPr>
    </w:lvl>
    <w:lvl w:ilvl="1" w:tplc="8B90A0B0" w:tentative="1">
      <w:start w:val="1"/>
      <w:numFmt w:val="bullet"/>
      <w:lvlText w:val="•"/>
      <w:lvlJc w:val="left"/>
      <w:pPr>
        <w:tabs>
          <w:tab w:val="num" w:pos="1440"/>
        </w:tabs>
        <w:ind w:left="1440" w:hanging="360"/>
      </w:pPr>
      <w:rPr>
        <w:rFonts w:ascii="Times New Roman" w:hAnsi="Times New Roman" w:hint="default"/>
      </w:rPr>
    </w:lvl>
    <w:lvl w:ilvl="2" w:tplc="F09AD63C" w:tentative="1">
      <w:start w:val="1"/>
      <w:numFmt w:val="bullet"/>
      <w:lvlText w:val="•"/>
      <w:lvlJc w:val="left"/>
      <w:pPr>
        <w:tabs>
          <w:tab w:val="num" w:pos="2160"/>
        </w:tabs>
        <w:ind w:left="2160" w:hanging="360"/>
      </w:pPr>
      <w:rPr>
        <w:rFonts w:ascii="Times New Roman" w:hAnsi="Times New Roman" w:hint="default"/>
      </w:rPr>
    </w:lvl>
    <w:lvl w:ilvl="3" w:tplc="4686EF9A" w:tentative="1">
      <w:start w:val="1"/>
      <w:numFmt w:val="bullet"/>
      <w:lvlText w:val="•"/>
      <w:lvlJc w:val="left"/>
      <w:pPr>
        <w:tabs>
          <w:tab w:val="num" w:pos="2880"/>
        </w:tabs>
        <w:ind w:left="2880" w:hanging="360"/>
      </w:pPr>
      <w:rPr>
        <w:rFonts w:ascii="Times New Roman" w:hAnsi="Times New Roman" w:hint="default"/>
      </w:rPr>
    </w:lvl>
    <w:lvl w:ilvl="4" w:tplc="9B84A9C6" w:tentative="1">
      <w:start w:val="1"/>
      <w:numFmt w:val="bullet"/>
      <w:lvlText w:val="•"/>
      <w:lvlJc w:val="left"/>
      <w:pPr>
        <w:tabs>
          <w:tab w:val="num" w:pos="3600"/>
        </w:tabs>
        <w:ind w:left="3600" w:hanging="360"/>
      </w:pPr>
      <w:rPr>
        <w:rFonts w:ascii="Times New Roman" w:hAnsi="Times New Roman" w:hint="default"/>
      </w:rPr>
    </w:lvl>
    <w:lvl w:ilvl="5" w:tplc="B952228C" w:tentative="1">
      <w:start w:val="1"/>
      <w:numFmt w:val="bullet"/>
      <w:lvlText w:val="•"/>
      <w:lvlJc w:val="left"/>
      <w:pPr>
        <w:tabs>
          <w:tab w:val="num" w:pos="4320"/>
        </w:tabs>
        <w:ind w:left="4320" w:hanging="360"/>
      </w:pPr>
      <w:rPr>
        <w:rFonts w:ascii="Times New Roman" w:hAnsi="Times New Roman" w:hint="default"/>
      </w:rPr>
    </w:lvl>
    <w:lvl w:ilvl="6" w:tplc="BF8C0F70" w:tentative="1">
      <w:start w:val="1"/>
      <w:numFmt w:val="bullet"/>
      <w:lvlText w:val="•"/>
      <w:lvlJc w:val="left"/>
      <w:pPr>
        <w:tabs>
          <w:tab w:val="num" w:pos="5040"/>
        </w:tabs>
        <w:ind w:left="5040" w:hanging="360"/>
      </w:pPr>
      <w:rPr>
        <w:rFonts w:ascii="Times New Roman" w:hAnsi="Times New Roman" w:hint="default"/>
      </w:rPr>
    </w:lvl>
    <w:lvl w:ilvl="7" w:tplc="C13CC1A4" w:tentative="1">
      <w:start w:val="1"/>
      <w:numFmt w:val="bullet"/>
      <w:lvlText w:val="•"/>
      <w:lvlJc w:val="left"/>
      <w:pPr>
        <w:tabs>
          <w:tab w:val="num" w:pos="5760"/>
        </w:tabs>
        <w:ind w:left="5760" w:hanging="360"/>
      </w:pPr>
      <w:rPr>
        <w:rFonts w:ascii="Times New Roman" w:hAnsi="Times New Roman" w:hint="default"/>
      </w:rPr>
    </w:lvl>
    <w:lvl w:ilvl="8" w:tplc="37A2ADE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8"/>
  </w:num>
  <w:num w:numId="3">
    <w:abstractNumId w:val="10"/>
  </w:num>
  <w:num w:numId="4">
    <w:abstractNumId w:val="4"/>
  </w:num>
  <w:num w:numId="5">
    <w:abstractNumId w:val="7"/>
  </w:num>
  <w:num w:numId="6">
    <w:abstractNumId w:val="12"/>
  </w:num>
  <w:num w:numId="7">
    <w:abstractNumId w:val="11"/>
  </w:num>
  <w:num w:numId="8">
    <w:abstractNumId w:val="2"/>
  </w:num>
  <w:num w:numId="9">
    <w:abstractNumId w:val="3"/>
  </w:num>
  <w:num w:numId="10">
    <w:abstractNumId w:val="15"/>
  </w:num>
  <w:num w:numId="11">
    <w:abstractNumId w:val="0"/>
  </w:num>
  <w:num w:numId="12">
    <w:abstractNumId w:val="13"/>
  </w:num>
  <w:num w:numId="13">
    <w:abstractNumId w:val="9"/>
  </w:num>
  <w:num w:numId="14">
    <w:abstractNumId w:val="5"/>
  </w:num>
  <w:num w:numId="15">
    <w:abstractNumId w:val="6"/>
  </w:num>
  <w:num w:numId="1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9F6D38"/>
    <w:rsid w:val="000000B2"/>
    <w:rsid w:val="000001EA"/>
    <w:rsid w:val="00000DAF"/>
    <w:rsid w:val="00002E16"/>
    <w:rsid w:val="00003AC9"/>
    <w:rsid w:val="0000782D"/>
    <w:rsid w:val="00007A4F"/>
    <w:rsid w:val="0001301E"/>
    <w:rsid w:val="00013B89"/>
    <w:rsid w:val="000143E9"/>
    <w:rsid w:val="000145A4"/>
    <w:rsid w:val="00015447"/>
    <w:rsid w:val="00017C38"/>
    <w:rsid w:val="00023190"/>
    <w:rsid w:val="00024B49"/>
    <w:rsid w:val="000258A5"/>
    <w:rsid w:val="00026766"/>
    <w:rsid w:val="00030E28"/>
    <w:rsid w:val="000315C8"/>
    <w:rsid w:val="00032CAE"/>
    <w:rsid w:val="0003425E"/>
    <w:rsid w:val="00040A31"/>
    <w:rsid w:val="000419C1"/>
    <w:rsid w:val="00043601"/>
    <w:rsid w:val="00046131"/>
    <w:rsid w:val="00052248"/>
    <w:rsid w:val="000533AD"/>
    <w:rsid w:val="00053F98"/>
    <w:rsid w:val="0005675D"/>
    <w:rsid w:val="000574AC"/>
    <w:rsid w:val="0006466D"/>
    <w:rsid w:val="00070DAF"/>
    <w:rsid w:val="00072701"/>
    <w:rsid w:val="00072DC1"/>
    <w:rsid w:val="00074BA7"/>
    <w:rsid w:val="000773D1"/>
    <w:rsid w:val="000806DA"/>
    <w:rsid w:val="00081EFA"/>
    <w:rsid w:val="00083C69"/>
    <w:rsid w:val="00092434"/>
    <w:rsid w:val="00094885"/>
    <w:rsid w:val="00096EB4"/>
    <w:rsid w:val="000A1693"/>
    <w:rsid w:val="000A1F00"/>
    <w:rsid w:val="000A40BB"/>
    <w:rsid w:val="000A6A57"/>
    <w:rsid w:val="000B2A29"/>
    <w:rsid w:val="000C2D69"/>
    <w:rsid w:val="000C352D"/>
    <w:rsid w:val="000C548E"/>
    <w:rsid w:val="000C7CB0"/>
    <w:rsid w:val="000D02FD"/>
    <w:rsid w:val="000D2EA6"/>
    <w:rsid w:val="000D7229"/>
    <w:rsid w:val="000E02CB"/>
    <w:rsid w:val="000E0DED"/>
    <w:rsid w:val="000E2793"/>
    <w:rsid w:val="000E5358"/>
    <w:rsid w:val="000E61A9"/>
    <w:rsid w:val="000F0DA2"/>
    <w:rsid w:val="000F16B4"/>
    <w:rsid w:val="000F1BAB"/>
    <w:rsid w:val="000F1FD5"/>
    <w:rsid w:val="000F359F"/>
    <w:rsid w:val="000F3CEB"/>
    <w:rsid w:val="000F4749"/>
    <w:rsid w:val="000F52FD"/>
    <w:rsid w:val="000F6040"/>
    <w:rsid w:val="000F79DA"/>
    <w:rsid w:val="00100392"/>
    <w:rsid w:val="00100E68"/>
    <w:rsid w:val="001017B9"/>
    <w:rsid w:val="00102080"/>
    <w:rsid w:val="00102205"/>
    <w:rsid w:val="00102C5C"/>
    <w:rsid w:val="0011011B"/>
    <w:rsid w:val="0011132E"/>
    <w:rsid w:val="00111B3F"/>
    <w:rsid w:val="00111BB1"/>
    <w:rsid w:val="00111EC5"/>
    <w:rsid w:val="001169BA"/>
    <w:rsid w:val="00120400"/>
    <w:rsid w:val="00120A3A"/>
    <w:rsid w:val="00121744"/>
    <w:rsid w:val="00122135"/>
    <w:rsid w:val="00123939"/>
    <w:rsid w:val="001247F1"/>
    <w:rsid w:val="00124ADA"/>
    <w:rsid w:val="00126658"/>
    <w:rsid w:val="00130266"/>
    <w:rsid w:val="00131873"/>
    <w:rsid w:val="00132779"/>
    <w:rsid w:val="001338E0"/>
    <w:rsid w:val="00135910"/>
    <w:rsid w:val="00135B58"/>
    <w:rsid w:val="0013607F"/>
    <w:rsid w:val="00136E21"/>
    <w:rsid w:val="00137FF3"/>
    <w:rsid w:val="00142E83"/>
    <w:rsid w:val="00150E1E"/>
    <w:rsid w:val="00150F8A"/>
    <w:rsid w:val="001510E7"/>
    <w:rsid w:val="0015218C"/>
    <w:rsid w:val="001542F4"/>
    <w:rsid w:val="00156637"/>
    <w:rsid w:val="00157614"/>
    <w:rsid w:val="00162933"/>
    <w:rsid w:val="00170BEF"/>
    <w:rsid w:val="00173E5C"/>
    <w:rsid w:val="00180F57"/>
    <w:rsid w:val="001849B5"/>
    <w:rsid w:val="00184B08"/>
    <w:rsid w:val="00185BB1"/>
    <w:rsid w:val="00185CCF"/>
    <w:rsid w:val="0018703C"/>
    <w:rsid w:val="00190369"/>
    <w:rsid w:val="001929EB"/>
    <w:rsid w:val="00195F55"/>
    <w:rsid w:val="001A1C4D"/>
    <w:rsid w:val="001A23EA"/>
    <w:rsid w:val="001B584F"/>
    <w:rsid w:val="001B7789"/>
    <w:rsid w:val="001C0E8D"/>
    <w:rsid w:val="001C1C6C"/>
    <w:rsid w:val="001C2DA8"/>
    <w:rsid w:val="001C468C"/>
    <w:rsid w:val="001C4CF4"/>
    <w:rsid w:val="001C56E5"/>
    <w:rsid w:val="001D1D57"/>
    <w:rsid w:val="001D38DE"/>
    <w:rsid w:val="001D5A88"/>
    <w:rsid w:val="001D6CDC"/>
    <w:rsid w:val="001E20A2"/>
    <w:rsid w:val="001E39C8"/>
    <w:rsid w:val="001E3BDF"/>
    <w:rsid w:val="001E5634"/>
    <w:rsid w:val="001E5679"/>
    <w:rsid w:val="001F0B80"/>
    <w:rsid w:val="001F2AFA"/>
    <w:rsid w:val="001F33DF"/>
    <w:rsid w:val="001F47F8"/>
    <w:rsid w:val="001F791D"/>
    <w:rsid w:val="001F7DDD"/>
    <w:rsid w:val="00201847"/>
    <w:rsid w:val="00202F6D"/>
    <w:rsid w:val="00204428"/>
    <w:rsid w:val="00206ED5"/>
    <w:rsid w:val="0020792F"/>
    <w:rsid w:val="00210D5D"/>
    <w:rsid w:val="00213097"/>
    <w:rsid w:val="002140F4"/>
    <w:rsid w:val="00214885"/>
    <w:rsid w:val="002206CA"/>
    <w:rsid w:val="002209A8"/>
    <w:rsid w:val="0022191A"/>
    <w:rsid w:val="00222F47"/>
    <w:rsid w:val="00225A0A"/>
    <w:rsid w:val="00227351"/>
    <w:rsid w:val="00227F42"/>
    <w:rsid w:val="002307D8"/>
    <w:rsid w:val="002319C6"/>
    <w:rsid w:val="002336DE"/>
    <w:rsid w:val="002414C2"/>
    <w:rsid w:val="00242090"/>
    <w:rsid w:val="002424B3"/>
    <w:rsid w:val="00245AFE"/>
    <w:rsid w:val="00245B6A"/>
    <w:rsid w:val="0025273E"/>
    <w:rsid w:val="00253651"/>
    <w:rsid w:val="002540D5"/>
    <w:rsid w:val="002543F8"/>
    <w:rsid w:val="00254F85"/>
    <w:rsid w:val="002554ED"/>
    <w:rsid w:val="00257DC8"/>
    <w:rsid w:val="00257F14"/>
    <w:rsid w:val="00261D71"/>
    <w:rsid w:val="00264A90"/>
    <w:rsid w:val="00270A63"/>
    <w:rsid w:val="00272DD2"/>
    <w:rsid w:val="002762B4"/>
    <w:rsid w:val="002774A2"/>
    <w:rsid w:val="00283494"/>
    <w:rsid w:val="002845B5"/>
    <w:rsid w:val="00284AAE"/>
    <w:rsid w:val="00294050"/>
    <w:rsid w:val="00294BBD"/>
    <w:rsid w:val="00297757"/>
    <w:rsid w:val="002A01A4"/>
    <w:rsid w:val="002A3186"/>
    <w:rsid w:val="002A4A47"/>
    <w:rsid w:val="002A50E1"/>
    <w:rsid w:val="002A5B9B"/>
    <w:rsid w:val="002A62E8"/>
    <w:rsid w:val="002A7216"/>
    <w:rsid w:val="002B099B"/>
    <w:rsid w:val="002B32F6"/>
    <w:rsid w:val="002B5006"/>
    <w:rsid w:val="002C5271"/>
    <w:rsid w:val="002C5C59"/>
    <w:rsid w:val="002C61FA"/>
    <w:rsid w:val="002C6D15"/>
    <w:rsid w:val="002D181D"/>
    <w:rsid w:val="002D32C9"/>
    <w:rsid w:val="002D5011"/>
    <w:rsid w:val="002E1594"/>
    <w:rsid w:val="002E2D1F"/>
    <w:rsid w:val="002E4ADE"/>
    <w:rsid w:val="002E5F9D"/>
    <w:rsid w:val="002E7D03"/>
    <w:rsid w:val="002E7E18"/>
    <w:rsid w:val="002F30D6"/>
    <w:rsid w:val="002F51D0"/>
    <w:rsid w:val="002F5A7F"/>
    <w:rsid w:val="002F76D7"/>
    <w:rsid w:val="00302D13"/>
    <w:rsid w:val="003058A9"/>
    <w:rsid w:val="00307CAD"/>
    <w:rsid w:val="003124BC"/>
    <w:rsid w:val="00314514"/>
    <w:rsid w:val="00315F9B"/>
    <w:rsid w:val="00316603"/>
    <w:rsid w:val="003224FC"/>
    <w:rsid w:val="00323DB2"/>
    <w:rsid w:val="0032510D"/>
    <w:rsid w:val="00326592"/>
    <w:rsid w:val="00326731"/>
    <w:rsid w:val="0032718C"/>
    <w:rsid w:val="0033058B"/>
    <w:rsid w:val="00340433"/>
    <w:rsid w:val="0034103C"/>
    <w:rsid w:val="00342B20"/>
    <w:rsid w:val="003431C3"/>
    <w:rsid w:val="00343A98"/>
    <w:rsid w:val="00345015"/>
    <w:rsid w:val="00345E4D"/>
    <w:rsid w:val="00347A8D"/>
    <w:rsid w:val="003513C4"/>
    <w:rsid w:val="00356EC9"/>
    <w:rsid w:val="0035781F"/>
    <w:rsid w:val="00360A7C"/>
    <w:rsid w:val="00362BFF"/>
    <w:rsid w:val="00363F52"/>
    <w:rsid w:val="003647D0"/>
    <w:rsid w:val="00364FB1"/>
    <w:rsid w:val="00366305"/>
    <w:rsid w:val="00367B8F"/>
    <w:rsid w:val="00380662"/>
    <w:rsid w:val="00380A43"/>
    <w:rsid w:val="00382A35"/>
    <w:rsid w:val="00383C60"/>
    <w:rsid w:val="00384564"/>
    <w:rsid w:val="00384A11"/>
    <w:rsid w:val="00384EFA"/>
    <w:rsid w:val="0038590D"/>
    <w:rsid w:val="003919A0"/>
    <w:rsid w:val="00391EF8"/>
    <w:rsid w:val="003962B8"/>
    <w:rsid w:val="003A208C"/>
    <w:rsid w:val="003A502F"/>
    <w:rsid w:val="003A6030"/>
    <w:rsid w:val="003A64F9"/>
    <w:rsid w:val="003B1F10"/>
    <w:rsid w:val="003B2E75"/>
    <w:rsid w:val="003B35C7"/>
    <w:rsid w:val="003B4EE0"/>
    <w:rsid w:val="003B6DB3"/>
    <w:rsid w:val="003B7338"/>
    <w:rsid w:val="003C15FC"/>
    <w:rsid w:val="003C1EAA"/>
    <w:rsid w:val="003C2057"/>
    <w:rsid w:val="003C68F0"/>
    <w:rsid w:val="003C7E72"/>
    <w:rsid w:val="003D12C9"/>
    <w:rsid w:val="003D25BB"/>
    <w:rsid w:val="003D279B"/>
    <w:rsid w:val="003D34BB"/>
    <w:rsid w:val="003D3D73"/>
    <w:rsid w:val="003D7234"/>
    <w:rsid w:val="003D7CAF"/>
    <w:rsid w:val="003D7F0F"/>
    <w:rsid w:val="003E05A9"/>
    <w:rsid w:val="003E2311"/>
    <w:rsid w:val="003E49FC"/>
    <w:rsid w:val="003E76E6"/>
    <w:rsid w:val="003E7794"/>
    <w:rsid w:val="003F0EAF"/>
    <w:rsid w:val="003F304D"/>
    <w:rsid w:val="003F40C9"/>
    <w:rsid w:val="003F4784"/>
    <w:rsid w:val="00400D48"/>
    <w:rsid w:val="00405E19"/>
    <w:rsid w:val="00411986"/>
    <w:rsid w:val="00413371"/>
    <w:rsid w:val="00414162"/>
    <w:rsid w:val="00415398"/>
    <w:rsid w:val="00415B1A"/>
    <w:rsid w:val="004173D5"/>
    <w:rsid w:val="004209C1"/>
    <w:rsid w:val="00423F9F"/>
    <w:rsid w:val="004302DD"/>
    <w:rsid w:val="00432B6E"/>
    <w:rsid w:val="00433ED4"/>
    <w:rsid w:val="00434C14"/>
    <w:rsid w:val="00440FD3"/>
    <w:rsid w:val="00441178"/>
    <w:rsid w:val="0044173D"/>
    <w:rsid w:val="0044186B"/>
    <w:rsid w:val="004440F0"/>
    <w:rsid w:val="0044485A"/>
    <w:rsid w:val="004475C3"/>
    <w:rsid w:val="00450348"/>
    <w:rsid w:val="00451CB8"/>
    <w:rsid w:val="00455DBC"/>
    <w:rsid w:val="0045625A"/>
    <w:rsid w:val="00460760"/>
    <w:rsid w:val="00462D4D"/>
    <w:rsid w:val="004643E9"/>
    <w:rsid w:val="0047299A"/>
    <w:rsid w:val="00475D37"/>
    <w:rsid w:val="0047745B"/>
    <w:rsid w:val="00480E36"/>
    <w:rsid w:val="0048244F"/>
    <w:rsid w:val="004833B2"/>
    <w:rsid w:val="00491E92"/>
    <w:rsid w:val="00495431"/>
    <w:rsid w:val="004956CD"/>
    <w:rsid w:val="004A25F1"/>
    <w:rsid w:val="004A518D"/>
    <w:rsid w:val="004A5503"/>
    <w:rsid w:val="004A5E39"/>
    <w:rsid w:val="004A746F"/>
    <w:rsid w:val="004B14F5"/>
    <w:rsid w:val="004B2403"/>
    <w:rsid w:val="004B2C84"/>
    <w:rsid w:val="004B317E"/>
    <w:rsid w:val="004B547E"/>
    <w:rsid w:val="004B718F"/>
    <w:rsid w:val="004B7371"/>
    <w:rsid w:val="004C0285"/>
    <w:rsid w:val="004C051F"/>
    <w:rsid w:val="004C4C7B"/>
    <w:rsid w:val="004D1945"/>
    <w:rsid w:val="004D2266"/>
    <w:rsid w:val="004D36EB"/>
    <w:rsid w:val="004D3C43"/>
    <w:rsid w:val="004E10C7"/>
    <w:rsid w:val="004E3790"/>
    <w:rsid w:val="004E37A7"/>
    <w:rsid w:val="004E49C6"/>
    <w:rsid w:val="004E6BF6"/>
    <w:rsid w:val="004F1ACD"/>
    <w:rsid w:val="004F22F8"/>
    <w:rsid w:val="004F245C"/>
    <w:rsid w:val="004F3173"/>
    <w:rsid w:val="004F5FD4"/>
    <w:rsid w:val="004F7226"/>
    <w:rsid w:val="004F75AC"/>
    <w:rsid w:val="005002F2"/>
    <w:rsid w:val="00501633"/>
    <w:rsid w:val="00503879"/>
    <w:rsid w:val="005053B0"/>
    <w:rsid w:val="00512E7A"/>
    <w:rsid w:val="00517E98"/>
    <w:rsid w:val="0052460E"/>
    <w:rsid w:val="00524CA8"/>
    <w:rsid w:val="00525123"/>
    <w:rsid w:val="00530EF8"/>
    <w:rsid w:val="00532EA4"/>
    <w:rsid w:val="00536AD1"/>
    <w:rsid w:val="0053733F"/>
    <w:rsid w:val="00540E38"/>
    <w:rsid w:val="00542C31"/>
    <w:rsid w:val="00543265"/>
    <w:rsid w:val="005444D5"/>
    <w:rsid w:val="00545EC8"/>
    <w:rsid w:val="00551F14"/>
    <w:rsid w:val="005524D1"/>
    <w:rsid w:val="00553FB2"/>
    <w:rsid w:val="00557033"/>
    <w:rsid w:val="00557164"/>
    <w:rsid w:val="00563E24"/>
    <w:rsid w:val="00564506"/>
    <w:rsid w:val="005708D4"/>
    <w:rsid w:val="00573AEE"/>
    <w:rsid w:val="005752E1"/>
    <w:rsid w:val="0057593F"/>
    <w:rsid w:val="0057702E"/>
    <w:rsid w:val="00581024"/>
    <w:rsid w:val="005837B2"/>
    <w:rsid w:val="00585DC9"/>
    <w:rsid w:val="00591708"/>
    <w:rsid w:val="00597BD3"/>
    <w:rsid w:val="005A20F1"/>
    <w:rsid w:val="005A5BC2"/>
    <w:rsid w:val="005A77B3"/>
    <w:rsid w:val="005B0567"/>
    <w:rsid w:val="005B0B4B"/>
    <w:rsid w:val="005B3456"/>
    <w:rsid w:val="005B42CD"/>
    <w:rsid w:val="005B4D4A"/>
    <w:rsid w:val="005B7C18"/>
    <w:rsid w:val="005C045F"/>
    <w:rsid w:val="005C10A6"/>
    <w:rsid w:val="005C2216"/>
    <w:rsid w:val="005C374C"/>
    <w:rsid w:val="005C3990"/>
    <w:rsid w:val="005C4B4B"/>
    <w:rsid w:val="005C5DDC"/>
    <w:rsid w:val="005D0B1A"/>
    <w:rsid w:val="005D25DC"/>
    <w:rsid w:val="005D4D5D"/>
    <w:rsid w:val="005D62F8"/>
    <w:rsid w:val="005D6A01"/>
    <w:rsid w:val="005E0429"/>
    <w:rsid w:val="005E1745"/>
    <w:rsid w:val="005E1F5F"/>
    <w:rsid w:val="005E55CE"/>
    <w:rsid w:val="005E693B"/>
    <w:rsid w:val="005E7E7E"/>
    <w:rsid w:val="005E7FD0"/>
    <w:rsid w:val="005F0628"/>
    <w:rsid w:val="005F1AD9"/>
    <w:rsid w:val="005F34D9"/>
    <w:rsid w:val="005F48F0"/>
    <w:rsid w:val="005F4CAC"/>
    <w:rsid w:val="005F79BD"/>
    <w:rsid w:val="00603A83"/>
    <w:rsid w:val="006043DC"/>
    <w:rsid w:val="006102FD"/>
    <w:rsid w:val="00610525"/>
    <w:rsid w:val="00610963"/>
    <w:rsid w:val="006112A6"/>
    <w:rsid w:val="00612750"/>
    <w:rsid w:val="00614109"/>
    <w:rsid w:val="00614EBB"/>
    <w:rsid w:val="0061584F"/>
    <w:rsid w:val="00623A3A"/>
    <w:rsid w:val="00623EEC"/>
    <w:rsid w:val="006249AE"/>
    <w:rsid w:val="00624DD9"/>
    <w:rsid w:val="006252A4"/>
    <w:rsid w:val="006319F0"/>
    <w:rsid w:val="006320B6"/>
    <w:rsid w:val="00636D82"/>
    <w:rsid w:val="00640F5D"/>
    <w:rsid w:val="006432CA"/>
    <w:rsid w:val="00643DA6"/>
    <w:rsid w:val="00647181"/>
    <w:rsid w:val="0064728E"/>
    <w:rsid w:val="00651AB4"/>
    <w:rsid w:val="00652B70"/>
    <w:rsid w:val="00655E46"/>
    <w:rsid w:val="0065747C"/>
    <w:rsid w:val="0066032F"/>
    <w:rsid w:val="00661345"/>
    <w:rsid w:val="00663C03"/>
    <w:rsid w:val="00664C6C"/>
    <w:rsid w:val="00670C79"/>
    <w:rsid w:val="00680375"/>
    <w:rsid w:val="00682CD3"/>
    <w:rsid w:val="0068522B"/>
    <w:rsid w:val="00685923"/>
    <w:rsid w:val="006939AB"/>
    <w:rsid w:val="00693A82"/>
    <w:rsid w:val="00694D28"/>
    <w:rsid w:val="006A0CC3"/>
    <w:rsid w:val="006A2440"/>
    <w:rsid w:val="006A76CC"/>
    <w:rsid w:val="006B00A6"/>
    <w:rsid w:val="006B09ED"/>
    <w:rsid w:val="006B3D85"/>
    <w:rsid w:val="006B4C23"/>
    <w:rsid w:val="006B5900"/>
    <w:rsid w:val="006C1911"/>
    <w:rsid w:val="006C5A11"/>
    <w:rsid w:val="006C6058"/>
    <w:rsid w:val="006C6AC8"/>
    <w:rsid w:val="006D05B3"/>
    <w:rsid w:val="006D21B5"/>
    <w:rsid w:val="006D3900"/>
    <w:rsid w:val="006D46F7"/>
    <w:rsid w:val="006D6BEA"/>
    <w:rsid w:val="006E1B17"/>
    <w:rsid w:val="006E252A"/>
    <w:rsid w:val="006E67FE"/>
    <w:rsid w:val="006E728B"/>
    <w:rsid w:val="006F22B3"/>
    <w:rsid w:val="006F3C4F"/>
    <w:rsid w:val="006F49CD"/>
    <w:rsid w:val="006F4DDA"/>
    <w:rsid w:val="006F6508"/>
    <w:rsid w:val="006F7BD5"/>
    <w:rsid w:val="00700381"/>
    <w:rsid w:val="00703771"/>
    <w:rsid w:val="00706AE4"/>
    <w:rsid w:val="00714BBA"/>
    <w:rsid w:val="00714F5C"/>
    <w:rsid w:val="0072735C"/>
    <w:rsid w:val="00727461"/>
    <w:rsid w:val="00733C8E"/>
    <w:rsid w:val="007408FB"/>
    <w:rsid w:val="00741AD8"/>
    <w:rsid w:val="00741F40"/>
    <w:rsid w:val="00742EFD"/>
    <w:rsid w:val="0074305B"/>
    <w:rsid w:val="00743502"/>
    <w:rsid w:val="007441A3"/>
    <w:rsid w:val="007463E8"/>
    <w:rsid w:val="00747AF2"/>
    <w:rsid w:val="007555E0"/>
    <w:rsid w:val="0076074C"/>
    <w:rsid w:val="0076289E"/>
    <w:rsid w:val="00764D68"/>
    <w:rsid w:val="007707A0"/>
    <w:rsid w:val="00773689"/>
    <w:rsid w:val="007739C0"/>
    <w:rsid w:val="00776E8C"/>
    <w:rsid w:val="0077715C"/>
    <w:rsid w:val="00777171"/>
    <w:rsid w:val="00780FDF"/>
    <w:rsid w:val="00781216"/>
    <w:rsid w:val="0078605C"/>
    <w:rsid w:val="00787A76"/>
    <w:rsid w:val="00791727"/>
    <w:rsid w:val="00792DA7"/>
    <w:rsid w:val="00793215"/>
    <w:rsid w:val="007950CA"/>
    <w:rsid w:val="007A25F5"/>
    <w:rsid w:val="007A31A0"/>
    <w:rsid w:val="007A4D2C"/>
    <w:rsid w:val="007B1C0A"/>
    <w:rsid w:val="007B56FA"/>
    <w:rsid w:val="007B5AC2"/>
    <w:rsid w:val="007C10B8"/>
    <w:rsid w:val="007C20F8"/>
    <w:rsid w:val="007C48A2"/>
    <w:rsid w:val="007C5575"/>
    <w:rsid w:val="007C6446"/>
    <w:rsid w:val="007C6E23"/>
    <w:rsid w:val="007C7045"/>
    <w:rsid w:val="007C717D"/>
    <w:rsid w:val="007C7405"/>
    <w:rsid w:val="007D25CA"/>
    <w:rsid w:val="007D420D"/>
    <w:rsid w:val="007D4CD9"/>
    <w:rsid w:val="007D5A3E"/>
    <w:rsid w:val="007D5EBB"/>
    <w:rsid w:val="007D6B6E"/>
    <w:rsid w:val="007D7F9E"/>
    <w:rsid w:val="007E5D76"/>
    <w:rsid w:val="007E5F68"/>
    <w:rsid w:val="007F3BE6"/>
    <w:rsid w:val="007F3F6C"/>
    <w:rsid w:val="007F6F67"/>
    <w:rsid w:val="007F7457"/>
    <w:rsid w:val="0080330F"/>
    <w:rsid w:val="00805064"/>
    <w:rsid w:val="008050EB"/>
    <w:rsid w:val="00805561"/>
    <w:rsid w:val="008067A9"/>
    <w:rsid w:val="00813F39"/>
    <w:rsid w:val="00815E08"/>
    <w:rsid w:val="00816E11"/>
    <w:rsid w:val="00821578"/>
    <w:rsid w:val="00822CD1"/>
    <w:rsid w:val="00824981"/>
    <w:rsid w:val="00824D69"/>
    <w:rsid w:val="00825696"/>
    <w:rsid w:val="008259C3"/>
    <w:rsid w:val="00826ED5"/>
    <w:rsid w:val="00833F18"/>
    <w:rsid w:val="00833F27"/>
    <w:rsid w:val="008341F0"/>
    <w:rsid w:val="0083544B"/>
    <w:rsid w:val="00836B4D"/>
    <w:rsid w:val="00841924"/>
    <w:rsid w:val="00843201"/>
    <w:rsid w:val="00843C56"/>
    <w:rsid w:val="0085162E"/>
    <w:rsid w:val="00853475"/>
    <w:rsid w:val="00854F93"/>
    <w:rsid w:val="0085512F"/>
    <w:rsid w:val="0086137E"/>
    <w:rsid w:val="0086230D"/>
    <w:rsid w:val="00863B97"/>
    <w:rsid w:val="00864284"/>
    <w:rsid w:val="00866250"/>
    <w:rsid w:val="00866439"/>
    <w:rsid w:val="0087144A"/>
    <w:rsid w:val="00873A44"/>
    <w:rsid w:val="008811BA"/>
    <w:rsid w:val="0088167A"/>
    <w:rsid w:val="00886054"/>
    <w:rsid w:val="00886175"/>
    <w:rsid w:val="0089180A"/>
    <w:rsid w:val="00891834"/>
    <w:rsid w:val="00893207"/>
    <w:rsid w:val="00897EFB"/>
    <w:rsid w:val="008A1296"/>
    <w:rsid w:val="008A195E"/>
    <w:rsid w:val="008A2FF6"/>
    <w:rsid w:val="008A3667"/>
    <w:rsid w:val="008A656E"/>
    <w:rsid w:val="008A6A34"/>
    <w:rsid w:val="008A7259"/>
    <w:rsid w:val="008B01FA"/>
    <w:rsid w:val="008B22A5"/>
    <w:rsid w:val="008B5D8A"/>
    <w:rsid w:val="008B6CDB"/>
    <w:rsid w:val="008B70DF"/>
    <w:rsid w:val="008B7285"/>
    <w:rsid w:val="008C09E3"/>
    <w:rsid w:val="008D10FD"/>
    <w:rsid w:val="008D1125"/>
    <w:rsid w:val="008E2427"/>
    <w:rsid w:val="008E30EB"/>
    <w:rsid w:val="008E33CE"/>
    <w:rsid w:val="008E46D1"/>
    <w:rsid w:val="008E56FE"/>
    <w:rsid w:val="008E784F"/>
    <w:rsid w:val="008E7D13"/>
    <w:rsid w:val="008F2580"/>
    <w:rsid w:val="008F33D3"/>
    <w:rsid w:val="008F40CF"/>
    <w:rsid w:val="008F6F93"/>
    <w:rsid w:val="00902B7B"/>
    <w:rsid w:val="00904DC6"/>
    <w:rsid w:val="00906E65"/>
    <w:rsid w:val="00910D5B"/>
    <w:rsid w:val="00911ABE"/>
    <w:rsid w:val="0091467F"/>
    <w:rsid w:val="00914E76"/>
    <w:rsid w:val="009156AA"/>
    <w:rsid w:val="00922EAA"/>
    <w:rsid w:val="009246F9"/>
    <w:rsid w:val="00925203"/>
    <w:rsid w:val="00933CBB"/>
    <w:rsid w:val="00933E47"/>
    <w:rsid w:val="0093662E"/>
    <w:rsid w:val="0094050E"/>
    <w:rsid w:val="00940A03"/>
    <w:rsid w:val="00942850"/>
    <w:rsid w:val="009435F9"/>
    <w:rsid w:val="00952137"/>
    <w:rsid w:val="00954A81"/>
    <w:rsid w:val="00955DCD"/>
    <w:rsid w:val="00956483"/>
    <w:rsid w:val="0095705E"/>
    <w:rsid w:val="00957143"/>
    <w:rsid w:val="00960A40"/>
    <w:rsid w:val="00961328"/>
    <w:rsid w:val="00961E8F"/>
    <w:rsid w:val="009624A4"/>
    <w:rsid w:val="0096258E"/>
    <w:rsid w:val="00962DCD"/>
    <w:rsid w:val="009658A6"/>
    <w:rsid w:val="00967BB6"/>
    <w:rsid w:val="00967E64"/>
    <w:rsid w:val="00973976"/>
    <w:rsid w:val="009740B2"/>
    <w:rsid w:val="00976A74"/>
    <w:rsid w:val="0098447C"/>
    <w:rsid w:val="00986748"/>
    <w:rsid w:val="009875E1"/>
    <w:rsid w:val="00990103"/>
    <w:rsid w:val="0099018F"/>
    <w:rsid w:val="009A2301"/>
    <w:rsid w:val="009A277D"/>
    <w:rsid w:val="009A47F3"/>
    <w:rsid w:val="009A6C42"/>
    <w:rsid w:val="009A7D21"/>
    <w:rsid w:val="009B1647"/>
    <w:rsid w:val="009B61D1"/>
    <w:rsid w:val="009B7950"/>
    <w:rsid w:val="009B7FD5"/>
    <w:rsid w:val="009C30BD"/>
    <w:rsid w:val="009C46DB"/>
    <w:rsid w:val="009C4866"/>
    <w:rsid w:val="009C7F24"/>
    <w:rsid w:val="009D007A"/>
    <w:rsid w:val="009D0557"/>
    <w:rsid w:val="009D2F95"/>
    <w:rsid w:val="009D3995"/>
    <w:rsid w:val="009D557B"/>
    <w:rsid w:val="009D6B06"/>
    <w:rsid w:val="009E08C3"/>
    <w:rsid w:val="009E2E10"/>
    <w:rsid w:val="009E48C4"/>
    <w:rsid w:val="009E6C4F"/>
    <w:rsid w:val="009F117F"/>
    <w:rsid w:val="009F35CA"/>
    <w:rsid w:val="009F59EC"/>
    <w:rsid w:val="009F65CB"/>
    <w:rsid w:val="009F6D38"/>
    <w:rsid w:val="009F6E82"/>
    <w:rsid w:val="00A01438"/>
    <w:rsid w:val="00A0554A"/>
    <w:rsid w:val="00A0670A"/>
    <w:rsid w:val="00A11A4A"/>
    <w:rsid w:val="00A12E06"/>
    <w:rsid w:val="00A15CA6"/>
    <w:rsid w:val="00A2103A"/>
    <w:rsid w:val="00A2400B"/>
    <w:rsid w:val="00A30CD3"/>
    <w:rsid w:val="00A3224B"/>
    <w:rsid w:val="00A37A92"/>
    <w:rsid w:val="00A422F2"/>
    <w:rsid w:val="00A43865"/>
    <w:rsid w:val="00A43F91"/>
    <w:rsid w:val="00A4495B"/>
    <w:rsid w:val="00A44A22"/>
    <w:rsid w:val="00A53E2C"/>
    <w:rsid w:val="00A555BB"/>
    <w:rsid w:val="00A560F9"/>
    <w:rsid w:val="00A56D4D"/>
    <w:rsid w:val="00A57EAE"/>
    <w:rsid w:val="00A60EE4"/>
    <w:rsid w:val="00A625A6"/>
    <w:rsid w:val="00A6394C"/>
    <w:rsid w:val="00A65D35"/>
    <w:rsid w:val="00A65E4E"/>
    <w:rsid w:val="00A7593E"/>
    <w:rsid w:val="00A76860"/>
    <w:rsid w:val="00A77DFC"/>
    <w:rsid w:val="00A80667"/>
    <w:rsid w:val="00A82431"/>
    <w:rsid w:val="00A858D0"/>
    <w:rsid w:val="00A87098"/>
    <w:rsid w:val="00A87802"/>
    <w:rsid w:val="00A911E8"/>
    <w:rsid w:val="00A945B7"/>
    <w:rsid w:val="00A945C0"/>
    <w:rsid w:val="00A97D88"/>
    <w:rsid w:val="00AA61D7"/>
    <w:rsid w:val="00AA6305"/>
    <w:rsid w:val="00AA6AE6"/>
    <w:rsid w:val="00AA78D9"/>
    <w:rsid w:val="00AB2B72"/>
    <w:rsid w:val="00AB520B"/>
    <w:rsid w:val="00AB7F98"/>
    <w:rsid w:val="00AC05F3"/>
    <w:rsid w:val="00AC1AE7"/>
    <w:rsid w:val="00AC4EBE"/>
    <w:rsid w:val="00AC5655"/>
    <w:rsid w:val="00AC6551"/>
    <w:rsid w:val="00AC7447"/>
    <w:rsid w:val="00AD001F"/>
    <w:rsid w:val="00AD151B"/>
    <w:rsid w:val="00AD1A39"/>
    <w:rsid w:val="00AD1FF6"/>
    <w:rsid w:val="00AD6844"/>
    <w:rsid w:val="00AD6EDB"/>
    <w:rsid w:val="00AE14E5"/>
    <w:rsid w:val="00AE2A16"/>
    <w:rsid w:val="00AE383E"/>
    <w:rsid w:val="00AF0430"/>
    <w:rsid w:val="00AF134B"/>
    <w:rsid w:val="00AF165B"/>
    <w:rsid w:val="00AF2172"/>
    <w:rsid w:val="00AF530C"/>
    <w:rsid w:val="00B00B42"/>
    <w:rsid w:val="00B00E20"/>
    <w:rsid w:val="00B02CF6"/>
    <w:rsid w:val="00B054B8"/>
    <w:rsid w:val="00B11E68"/>
    <w:rsid w:val="00B130D1"/>
    <w:rsid w:val="00B13A5C"/>
    <w:rsid w:val="00B15AE3"/>
    <w:rsid w:val="00B20208"/>
    <w:rsid w:val="00B209CD"/>
    <w:rsid w:val="00B21172"/>
    <w:rsid w:val="00B219C9"/>
    <w:rsid w:val="00B21D67"/>
    <w:rsid w:val="00B22700"/>
    <w:rsid w:val="00B25DFF"/>
    <w:rsid w:val="00B2689E"/>
    <w:rsid w:val="00B27D14"/>
    <w:rsid w:val="00B31383"/>
    <w:rsid w:val="00B31D6F"/>
    <w:rsid w:val="00B32CAC"/>
    <w:rsid w:val="00B37E77"/>
    <w:rsid w:val="00B37F2E"/>
    <w:rsid w:val="00B439A5"/>
    <w:rsid w:val="00B44230"/>
    <w:rsid w:val="00B4509C"/>
    <w:rsid w:val="00B45158"/>
    <w:rsid w:val="00B46864"/>
    <w:rsid w:val="00B505B8"/>
    <w:rsid w:val="00B5257F"/>
    <w:rsid w:val="00B57AB7"/>
    <w:rsid w:val="00B614E9"/>
    <w:rsid w:val="00B61CBD"/>
    <w:rsid w:val="00B6426F"/>
    <w:rsid w:val="00B6757C"/>
    <w:rsid w:val="00B71138"/>
    <w:rsid w:val="00B73F99"/>
    <w:rsid w:val="00B743CF"/>
    <w:rsid w:val="00B75146"/>
    <w:rsid w:val="00B756A1"/>
    <w:rsid w:val="00B75BD2"/>
    <w:rsid w:val="00B76014"/>
    <w:rsid w:val="00B765E9"/>
    <w:rsid w:val="00B771CB"/>
    <w:rsid w:val="00B83616"/>
    <w:rsid w:val="00B85B0C"/>
    <w:rsid w:val="00B8717C"/>
    <w:rsid w:val="00B87416"/>
    <w:rsid w:val="00B879C4"/>
    <w:rsid w:val="00B92FD2"/>
    <w:rsid w:val="00B942BB"/>
    <w:rsid w:val="00B94930"/>
    <w:rsid w:val="00B95623"/>
    <w:rsid w:val="00B95C84"/>
    <w:rsid w:val="00B976CC"/>
    <w:rsid w:val="00B97C1C"/>
    <w:rsid w:val="00BA144E"/>
    <w:rsid w:val="00BA31B2"/>
    <w:rsid w:val="00BA450B"/>
    <w:rsid w:val="00BA6486"/>
    <w:rsid w:val="00BA66E8"/>
    <w:rsid w:val="00BB3CB6"/>
    <w:rsid w:val="00BB40D3"/>
    <w:rsid w:val="00BB5CBF"/>
    <w:rsid w:val="00BC239D"/>
    <w:rsid w:val="00BC2BFA"/>
    <w:rsid w:val="00BC5E83"/>
    <w:rsid w:val="00BC6322"/>
    <w:rsid w:val="00BD31DC"/>
    <w:rsid w:val="00BD3B0F"/>
    <w:rsid w:val="00BD48E3"/>
    <w:rsid w:val="00BD52B6"/>
    <w:rsid w:val="00BD6C74"/>
    <w:rsid w:val="00BE19BE"/>
    <w:rsid w:val="00BE5291"/>
    <w:rsid w:val="00BF0A9C"/>
    <w:rsid w:val="00BF1CDB"/>
    <w:rsid w:val="00BF1E3E"/>
    <w:rsid w:val="00BF4CA4"/>
    <w:rsid w:val="00BF5C77"/>
    <w:rsid w:val="00BF61B2"/>
    <w:rsid w:val="00C058EA"/>
    <w:rsid w:val="00C10A32"/>
    <w:rsid w:val="00C10FA8"/>
    <w:rsid w:val="00C116BA"/>
    <w:rsid w:val="00C120D9"/>
    <w:rsid w:val="00C13F5A"/>
    <w:rsid w:val="00C14CAA"/>
    <w:rsid w:val="00C14E61"/>
    <w:rsid w:val="00C151B6"/>
    <w:rsid w:val="00C162D0"/>
    <w:rsid w:val="00C2026A"/>
    <w:rsid w:val="00C241BB"/>
    <w:rsid w:val="00C254F7"/>
    <w:rsid w:val="00C25917"/>
    <w:rsid w:val="00C25EFD"/>
    <w:rsid w:val="00C305C9"/>
    <w:rsid w:val="00C326B0"/>
    <w:rsid w:val="00C332B6"/>
    <w:rsid w:val="00C343FA"/>
    <w:rsid w:val="00C40FAF"/>
    <w:rsid w:val="00C41EDB"/>
    <w:rsid w:val="00C456C9"/>
    <w:rsid w:val="00C45871"/>
    <w:rsid w:val="00C47001"/>
    <w:rsid w:val="00C476B6"/>
    <w:rsid w:val="00C476DF"/>
    <w:rsid w:val="00C5025C"/>
    <w:rsid w:val="00C562A0"/>
    <w:rsid w:val="00C56C15"/>
    <w:rsid w:val="00C60B6C"/>
    <w:rsid w:val="00C62B12"/>
    <w:rsid w:val="00C62C13"/>
    <w:rsid w:val="00C63EC7"/>
    <w:rsid w:val="00C651C5"/>
    <w:rsid w:val="00C653C8"/>
    <w:rsid w:val="00C6585F"/>
    <w:rsid w:val="00C6620B"/>
    <w:rsid w:val="00C715CB"/>
    <w:rsid w:val="00C7331D"/>
    <w:rsid w:val="00C73B76"/>
    <w:rsid w:val="00C773AE"/>
    <w:rsid w:val="00C77DEB"/>
    <w:rsid w:val="00C843BB"/>
    <w:rsid w:val="00C85750"/>
    <w:rsid w:val="00C874FE"/>
    <w:rsid w:val="00C96E84"/>
    <w:rsid w:val="00CA269A"/>
    <w:rsid w:val="00CA342B"/>
    <w:rsid w:val="00CA479C"/>
    <w:rsid w:val="00CB2226"/>
    <w:rsid w:val="00CB3C39"/>
    <w:rsid w:val="00CB5730"/>
    <w:rsid w:val="00CB5E23"/>
    <w:rsid w:val="00CB6AB0"/>
    <w:rsid w:val="00CC2294"/>
    <w:rsid w:val="00CC3190"/>
    <w:rsid w:val="00CC4A2D"/>
    <w:rsid w:val="00CD092C"/>
    <w:rsid w:val="00CD2768"/>
    <w:rsid w:val="00CD3B9F"/>
    <w:rsid w:val="00CD3D41"/>
    <w:rsid w:val="00CD54CD"/>
    <w:rsid w:val="00CD554D"/>
    <w:rsid w:val="00CD69F8"/>
    <w:rsid w:val="00CD6FC3"/>
    <w:rsid w:val="00CE1326"/>
    <w:rsid w:val="00CE1F8A"/>
    <w:rsid w:val="00CE38AD"/>
    <w:rsid w:val="00CE523A"/>
    <w:rsid w:val="00CE6490"/>
    <w:rsid w:val="00CE69CD"/>
    <w:rsid w:val="00CE7346"/>
    <w:rsid w:val="00CE7632"/>
    <w:rsid w:val="00CF2153"/>
    <w:rsid w:val="00CF2472"/>
    <w:rsid w:val="00CF25A9"/>
    <w:rsid w:val="00CF2601"/>
    <w:rsid w:val="00CF32DE"/>
    <w:rsid w:val="00CF4578"/>
    <w:rsid w:val="00CF6909"/>
    <w:rsid w:val="00CF7BA4"/>
    <w:rsid w:val="00D0621F"/>
    <w:rsid w:val="00D10307"/>
    <w:rsid w:val="00D10BF5"/>
    <w:rsid w:val="00D10C12"/>
    <w:rsid w:val="00D1123D"/>
    <w:rsid w:val="00D113C0"/>
    <w:rsid w:val="00D1185D"/>
    <w:rsid w:val="00D12B91"/>
    <w:rsid w:val="00D1317A"/>
    <w:rsid w:val="00D14C39"/>
    <w:rsid w:val="00D15327"/>
    <w:rsid w:val="00D15679"/>
    <w:rsid w:val="00D161D3"/>
    <w:rsid w:val="00D17491"/>
    <w:rsid w:val="00D204F7"/>
    <w:rsid w:val="00D218F5"/>
    <w:rsid w:val="00D222FB"/>
    <w:rsid w:val="00D32EBE"/>
    <w:rsid w:val="00D34FAC"/>
    <w:rsid w:val="00D36B82"/>
    <w:rsid w:val="00D36E28"/>
    <w:rsid w:val="00D44875"/>
    <w:rsid w:val="00D44D6B"/>
    <w:rsid w:val="00D47519"/>
    <w:rsid w:val="00D540A0"/>
    <w:rsid w:val="00D55D9C"/>
    <w:rsid w:val="00D574B4"/>
    <w:rsid w:val="00D62348"/>
    <w:rsid w:val="00D6306A"/>
    <w:rsid w:val="00D63DC4"/>
    <w:rsid w:val="00D648B2"/>
    <w:rsid w:val="00D64FE2"/>
    <w:rsid w:val="00D72811"/>
    <w:rsid w:val="00D72F97"/>
    <w:rsid w:val="00D7462B"/>
    <w:rsid w:val="00D74E6F"/>
    <w:rsid w:val="00D75A94"/>
    <w:rsid w:val="00D766F7"/>
    <w:rsid w:val="00D77EA0"/>
    <w:rsid w:val="00D81FED"/>
    <w:rsid w:val="00D82B10"/>
    <w:rsid w:val="00D84098"/>
    <w:rsid w:val="00D85F22"/>
    <w:rsid w:val="00D877CC"/>
    <w:rsid w:val="00D93374"/>
    <w:rsid w:val="00D9337B"/>
    <w:rsid w:val="00D96F5F"/>
    <w:rsid w:val="00DA0810"/>
    <w:rsid w:val="00DA1180"/>
    <w:rsid w:val="00DA3182"/>
    <w:rsid w:val="00DA34FF"/>
    <w:rsid w:val="00DB1684"/>
    <w:rsid w:val="00DB1AFB"/>
    <w:rsid w:val="00DB254D"/>
    <w:rsid w:val="00DB3121"/>
    <w:rsid w:val="00DB3BB5"/>
    <w:rsid w:val="00DB524C"/>
    <w:rsid w:val="00DB599F"/>
    <w:rsid w:val="00DB70E6"/>
    <w:rsid w:val="00DC2E4B"/>
    <w:rsid w:val="00DC3044"/>
    <w:rsid w:val="00DC3436"/>
    <w:rsid w:val="00DC5067"/>
    <w:rsid w:val="00DC775A"/>
    <w:rsid w:val="00DD370C"/>
    <w:rsid w:val="00DD65CC"/>
    <w:rsid w:val="00DD6AEB"/>
    <w:rsid w:val="00DE437F"/>
    <w:rsid w:val="00DE70EF"/>
    <w:rsid w:val="00DF0AA9"/>
    <w:rsid w:val="00DF13A1"/>
    <w:rsid w:val="00DF37B4"/>
    <w:rsid w:val="00DF4760"/>
    <w:rsid w:val="00DF4F1B"/>
    <w:rsid w:val="00DF617C"/>
    <w:rsid w:val="00DF6554"/>
    <w:rsid w:val="00E01F7D"/>
    <w:rsid w:val="00E036A8"/>
    <w:rsid w:val="00E04E71"/>
    <w:rsid w:val="00E11E17"/>
    <w:rsid w:val="00E11EE6"/>
    <w:rsid w:val="00E1367E"/>
    <w:rsid w:val="00E13AF3"/>
    <w:rsid w:val="00E1445A"/>
    <w:rsid w:val="00E16C45"/>
    <w:rsid w:val="00E200D8"/>
    <w:rsid w:val="00E23575"/>
    <w:rsid w:val="00E23AB2"/>
    <w:rsid w:val="00E264C8"/>
    <w:rsid w:val="00E3041F"/>
    <w:rsid w:val="00E33221"/>
    <w:rsid w:val="00E353B7"/>
    <w:rsid w:val="00E374B9"/>
    <w:rsid w:val="00E403B3"/>
    <w:rsid w:val="00E41DCC"/>
    <w:rsid w:val="00E46F69"/>
    <w:rsid w:val="00E47C6C"/>
    <w:rsid w:val="00E51CF5"/>
    <w:rsid w:val="00E520E5"/>
    <w:rsid w:val="00E54FA3"/>
    <w:rsid w:val="00E654D7"/>
    <w:rsid w:val="00E65A38"/>
    <w:rsid w:val="00E66D65"/>
    <w:rsid w:val="00E70234"/>
    <w:rsid w:val="00E72BE1"/>
    <w:rsid w:val="00E7356E"/>
    <w:rsid w:val="00E76676"/>
    <w:rsid w:val="00E774B5"/>
    <w:rsid w:val="00E80EE4"/>
    <w:rsid w:val="00E82713"/>
    <w:rsid w:val="00E83375"/>
    <w:rsid w:val="00E8592C"/>
    <w:rsid w:val="00E85A94"/>
    <w:rsid w:val="00E85C58"/>
    <w:rsid w:val="00E871DE"/>
    <w:rsid w:val="00E8736F"/>
    <w:rsid w:val="00E93832"/>
    <w:rsid w:val="00E96CD1"/>
    <w:rsid w:val="00EA08A3"/>
    <w:rsid w:val="00EA2641"/>
    <w:rsid w:val="00EA7C7A"/>
    <w:rsid w:val="00EB5A57"/>
    <w:rsid w:val="00EC0D18"/>
    <w:rsid w:val="00EC1B7D"/>
    <w:rsid w:val="00EC2293"/>
    <w:rsid w:val="00EC453A"/>
    <w:rsid w:val="00EC49B0"/>
    <w:rsid w:val="00EC4E2B"/>
    <w:rsid w:val="00EC51FD"/>
    <w:rsid w:val="00EC74E6"/>
    <w:rsid w:val="00ED049D"/>
    <w:rsid w:val="00ED09BD"/>
    <w:rsid w:val="00ED0B31"/>
    <w:rsid w:val="00ED12D2"/>
    <w:rsid w:val="00ED141A"/>
    <w:rsid w:val="00ED1A0A"/>
    <w:rsid w:val="00ED374B"/>
    <w:rsid w:val="00ED3BB3"/>
    <w:rsid w:val="00ED4994"/>
    <w:rsid w:val="00EE01DC"/>
    <w:rsid w:val="00EE3B05"/>
    <w:rsid w:val="00EE7579"/>
    <w:rsid w:val="00EE7AE3"/>
    <w:rsid w:val="00EF3EF8"/>
    <w:rsid w:val="00EF406D"/>
    <w:rsid w:val="00EF4BB6"/>
    <w:rsid w:val="00F00B80"/>
    <w:rsid w:val="00F00FEB"/>
    <w:rsid w:val="00F03374"/>
    <w:rsid w:val="00F058CD"/>
    <w:rsid w:val="00F05AE5"/>
    <w:rsid w:val="00F1389C"/>
    <w:rsid w:val="00F145A1"/>
    <w:rsid w:val="00F14CFF"/>
    <w:rsid w:val="00F15369"/>
    <w:rsid w:val="00F15FC3"/>
    <w:rsid w:val="00F22986"/>
    <w:rsid w:val="00F240F2"/>
    <w:rsid w:val="00F2415A"/>
    <w:rsid w:val="00F24228"/>
    <w:rsid w:val="00F271C3"/>
    <w:rsid w:val="00F34CE2"/>
    <w:rsid w:val="00F355B2"/>
    <w:rsid w:val="00F35653"/>
    <w:rsid w:val="00F36977"/>
    <w:rsid w:val="00F409BA"/>
    <w:rsid w:val="00F40ED1"/>
    <w:rsid w:val="00F40F9A"/>
    <w:rsid w:val="00F41A30"/>
    <w:rsid w:val="00F42145"/>
    <w:rsid w:val="00F43773"/>
    <w:rsid w:val="00F45D3D"/>
    <w:rsid w:val="00F46FEB"/>
    <w:rsid w:val="00F47497"/>
    <w:rsid w:val="00F54583"/>
    <w:rsid w:val="00F5676B"/>
    <w:rsid w:val="00F5715F"/>
    <w:rsid w:val="00F6024F"/>
    <w:rsid w:val="00F605E0"/>
    <w:rsid w:val="00F608D8"/>
    <w:rsid w:val="00F60DB4"/>
    <w:rsid w:val="00F62439"/>
    <w:rsid w:val="00F63278"/>
    <w:rsid w:val="00F635E5"/>
    <w:rsid w:val="00F66B86"/>
    <w:rsid w:val="00F66C5B"/>
    <w:rsid w:val="00F75AB5"/>
    <w:rsid w:val="00F75EDC"/>
    <w:rsid w:val="00F76E76"/>
    <w:rsid w:val="00F82E52"/>
    <w:rsid w:val="00F83EE4"/>
    <w:rsid w:val="00F849F6"/>
    <w:rsid w:val="00F92546"/>
    <w:rsid w:val="00F93578"/>
    <w:rsid w:val="00F93932"/>
    <w:rsid w:val="00F94B34"/>
    <w:rsid w:val="00FA1279"/>
    <w:rsid w:val="00FA2DB6"/>
    <w:rsid w:val="00FA6CD6"/>
    <w:rsid w:val="00FA771F"/>
    <w:rsid w:val="00FB11F8"/>
    <w:rsid w:val="00FB33E9"/>
    <w:rsid w:val="00FB3696"/>
    <w:rsid w:val="00FB7924"/>
    <w:rsid w:val="00FC1DA1"/>
    <w:rsid w:val="00FC2DED"/>
    <w:rsid w:val="00FC2E38"/>
    <w:rsid w:val="00FC2E97"/>
    <w:rsid w:val="00FC42E8"/>
    <w:rsid w:val="00FC4966"/>
    <w:rsid w:val="00FC6901"/>
    <w:rsid w:val="00FD114A"/>
    <w:rsid w:val="00FD2050"/>
    <w:rsid w:val="00FD4F84"/>
    <w:rsid w:val="00FE2EEC"/>
    <w:rsid w:val="00FE5E02"/>
    <w:rsid w:val="00FE7477"/>
    <w:rsid w:val="00FF0672"/>
    <w:rsid w:val="00FF1351"/>
    <w:rsid w:val="00FF2C65"/>
    <w:rsid w:val="00FF41D0"/>
    <w:rsid w:val="00FF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61D3"/>
    <w:rPr>
      <w:sz w:val="24"/>
      <w:szCs w:val="24"/>
      <w:lang w:val="en-US" w:eastAsia="en-US"/>
    </w:rPr>
  </w:style>
  <w:style w:type="paragraph" w:styleId="Heading1">
    <w:name w:val="heading 1"/>
    <w:basedOn w:val="Normal"/>
    <w:next w:val="Normal"/>
    <w:link w:val="Heading1Char"/>
    <w:uiPriority w:val="9"/>
    <w:qFormat/>
    <w:rsid w:val="00A80667"/>
    <w:p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76" w:lineRule="auto"/>
      <w:jc w:val="both"/>
      <w:outlineLvl w:val="0"/>
    </w:pPr>
    <w:rPr>
      <w:rFonts w:asciiTheme="minorHAnsi" w:eastAsiaTheme="minorHAnsi" w:hAnsiTheme="minorHAnsi" w:cstheme="minorHAnsi"/>
      <w:b/>
      <w:sz w:val="22"/>
      <w:szCs w:val="22"/>
      <w:bdr w:val="none" w:sz="0" w:space="0" w:color="auto"/>
      <w:lang w:val="ro-RO"/>
    </w:rPr>
  </w:style>
  <w:style w:type="paragraph" w:styleId="Heading2">
    <w:name w:val="heading 2"/>
    <w:basedOn w:val="Normal"/>
    <w:next w:val="Normal"/>
    <w:link w:val="Heading2Char"/>
    <w:uiPriority w:val="9"/>
    <w:semiHidden/>
    <w:unhideWhenUsed/>
    <w:qFormat/>
    <w:rsid w:val="00AF165B"/>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semiHidden/>
    <w:unhideWhenUsed/>
    <w:qFormat/>
    <w:rsid w:val="000F474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libri Light" w:eastAsia="Times New Roman" w:hAnsi="Calibri Light"/>
      <w:b/>
      <w:bCs/>
      <w:sz w:val="26"/>
      <w:szCs w:val="26"/>
      <w:bdr w:val="none" w:sz="0" w:space="0" w:color="auto"/>
      <w:lang w:val="ru-RU"/>
    </w:rPr>
  </w:style>
  <w:style w:type="paragraph" w:styleId="Heading4">
    <w:name w:val="heading 4"/>
    <w:basedOn w:val="Normal"/>
    <w:next w:val="Normal"/>
    <w:link w:val="Heading4Char"/>
    <w:uiPriority w:val="9"/>
    <w:semiHidden/>
    <w:unhideWhenUsed/>
    <w:qFormat/>
    <w:rsid w:val="00F608D8"/>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304D"/>
    <w:rPr>
      <w:u w:val="single"/>
    </w:rPr>
  </w:style>
  <w:style w:type="table" w:customStyle="1" w:styleId="TableNormal1">
    <w:name w:val="Table Normal1"/>
    <w:rsid w:val="003F304D"/>
    <w:tblPr>
      <w:tblInd w:w="0" w:type="dxa"/>
      <w:tblCellMar>
        <w:top w:w="0" w:type="dxa"/>
        <w:left w:w="0" w:type="dxa"/>
        <w:bottom w:w="0" w:type="dxa"/>
        <w:right w:w="0" w:type="dxa"/>
      </w:tblCellMar>
    </w:tblPr>
  </w:style>
  <w:style w:type="paragraph" w:customStyle="1" w:styleId="Body">
    <w:name w:val="Body"/>
    <w:rsid w:val="003F304D"/>
    <w:rPr>
      <w:rFonts w:ascii="Helvetica" w:hAnsi="Helvetica" w:cs="Arial Unicode MS"/>
      <w:color w:val="000000"/>
      <w:sz w:val="22"/>
      <w:szCs w:val="22"/>
    </w:rPr>
  </w:style>
  <w:style w:type="paragraph" w:styleId="Header">
    <w:name w:val="header"/>
    <w:basedOn w:val="Normal"/>
    <w:link w:val="HeaderChar"/>
    <w:uiPriority w:val="99"/>
    <w:unhideWhenUsed/>
    <w:rsid w:val="000F359F"/>
    <w:pPr>
      <w:tabs>
        <w:tab w:val="center" w:pos="4677"/>
        <w:tab w:val="right" w:pos="9355"/>
      </w:tabs>
    </w:pPr>
  </w:style>
  <w:style w:type="character" w:customStyle="1" w:styleId="HeaderChar">
    <w:name w:val="Header Char"/>
    <w:basedOn w:val="DefaultParagraphFont"/>
    <w:link w:val="Header"/>
    <w:uiPriority w:val="99"/>
    <w:rsid w:val="000F359F"/>
    <w:rPr>
      <w:sz w:val="24"/>
      <w:szCs w:val="24"/>
      <w:lang w:val="en-US" w:eastAsia="en-US"/>
    </w:rPr>
  </w:style>
  <w:style w:type="paragraph" w:styleId="Footer">
    <w:name w:val="footer"/>
    <w:basedOn w:val="Normal"/>
    <w:link w:val="FooterChar"/>
    <w:uiPriority w:val="99"/>
    <w:unhideWhenUsed/>
    <w:rsid w:val="000F359F"/>
    <w:pPr>
      <w:tabs>
        <w:tab w:val="center" w:pos="4677"/>
        <w:tab w:val="right" w:pos="9355"/>
      </w:tabs>
    </w:pPr>
  </w:style>
  <w:style w:type="character" w:customStyle="1" w:styleId="FooterChar">
    <w:name w:val="Footer Char"/>
    <w:basedOn w:val="DefaultParagraphFont"/>
    <w:link w:val="Footer"/>
    <w:uiPriority w:val="99"/>
    <w:rsid w:val="000F359F"/>
    <w:rPr>
      <w:sz w:val="24"/>
      <w:szCs w:val="24"/>
      <w:lang w:val="en-US" w:eastAsia="en-US"/>
    </w:rPr>
  </w:style>
  <w:style w:type="character" w:customStyle="1" w:styleId="Heading1Char">
    <w:name w:val="Heading 1 Char"/>
    <w:basedOn w:val="DefaultParagraphFont"/>
    <w:link w:val="Heading1"/>
    <w:uiPriority w:val="9"/>
    <w:rsid w:val="00A80667"/>
    <w:rPr>
      <w:rFonts w:asciiTheme="minorHAnsi" w:eastAsiaTheme="minorHAnsi" w:hAnsiTheme="minorHAnsi" w:cstheme="minorHAnsi"/>
      <w:b/>
      <w:sz w:val="22"/>
      <w:szCs w:val="22"/>
      <w:bdr w:val="none" w:sz="0" w:space="0" w:color="auto"/>
      <w:lang w:eastAsia="en-US"/>
    </w:rPr>
  </w:style>
  <w:style w:type="character" w:customStyle="1" w:styleId="ListParagraphChar">
    <w:name w:val="List Paragraph Char"/>
    <w:aliases w:val="References Char,NUMBERED PARAGRAPH Char,List Paragraph 1 Char,Bullets Char,List_Paragraph Char,Multilevel para_II Char,List Paragraph1 Char,Bullet List Char"/>
    <w:link w:val="ListParagraph"/>
    <w:uiPriority w:val="34"/>
    <w:locked/>
    <w:rsid w:val="00A80667"/>
    <w:rPr>
      <w:rFonts w:cs="Calibri"/>
    </w:rPr>
  </w:style>
  <w:style w:type="paragraph" w:styleId="ListParagraph">
    <w:name w:val="List Paragraph"/>
    <w:aliases w:val="References,NUMBERED PARAGRAPH,List Paragraph 1,Bullets,List_Paragraph,Multilevel para_II,List Paragraph1,Bullet List"/>
    <w:basedOn w:val="Normal"/>
    <w:link w:val="ListParagraphChar"/>
    <w:uiPriority w:val="34"/>
    <w:qFormat/>
    <w:rsid w:val="00A8066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cs="Calibri"/>
      <w:sz w:val="20"/>
      <w:szCs w:val="20"/>
      <w:lang w:val="ro-RO" w:eastAsia="ro-RO"/>
    </w:rPr>
  </w:style>
  <w:style w:type="table" w:styleId="TableGrid">
    <w:name w:val="Table Grid"/>
    <w:basedOn w:val="TableNormal"/>
    <w:uiPriority w:val="59"/>
    <w:rsid w:val="00A806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F4749"/>
    <w:rPr>
      <w:rFonts w:ascii="Calibri Light" w:eastAsia="Times New Roman" w:hAnsi="Calibri Light"/>
      <w:b/>
      <w:bCs/>
      <w:sz w:val="26"/>
      <w:szCs w:val="26"/>
      <w:bdr w:val="none" w:sz="0" w:space="0" w:color="auto"/>
      <w:lang w:val="ru-RU" w:eastAsia="en-US"/>
    </w:rPr>
  </w:style>
  <w:style w:type="numbering" w:customStyle="1" w:styleId="NoList1">
    <w:name w:val="No List1"/>
    <w:next w:val="NoList"/>
    <w:uiPriority w:val="99"/>
    <w:semiHidden/>
    <w:unhideWhenUsed/>
    <w:rsid w:val="000F4749"/>
  </w:style>
  <w:style w:type="paragraph" w:styleId="BalloonText">
    <w:name w:val="Balloon Text"/>
    <w:basedOn w:val="Normal"/>
    <w:link w:val="BalloonTextChar"/>
    <w:uiPriority w:val="99"/>
    <w:semiHidden/>
    <w:unhideWhenUsed/>
    <w:rsid w:val="000F4749"/>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sz w:val="16"/>
      <w:szCs w:val="16"/>
      <w:bdr w:val="none" w:sz="0" w:space="0" w:color="auto"/>
      <w:lang/>
    </w:rPr>
  </w:style>
  <w:style w:type="character" w:customStyle="1" w:styleId="BalloonTextChar">
    <w:name w:val="Balloon Text Char"/>
    <w:basedOn w:val="DefaultParagraphFont"/>
    <w:link w:val="BalloonText"/>
    <w:uiPriority w:val="99"/>
    <w:semiHidden/>
    <w:rsid w:val="000F4749"/>
    <w:rPr>
      <w:rFonts w:ascii="Tahoma" w:eastAsia="Calibri" w:hAnsi="Tahoma"/>
      <w:sz w:val="16"/>
      <w:szCs w:val="16"/>
      <w:bdr w:val="none" w:sz="0" w:space="0" w:color="auto"/>
      <w:lang/>
    </w:rPr>
  </w:style>
  <w:style w:type="table" w:customStyle="1" w:styleId="TableGrid1">
    <w:name w:val="Table Grid1"/>
    <w:basedOn w:val="TableNormal"/>
    <w:next w:val="TableGrid"/>
    <w:uiPriority w:val="59"/>
    <w:unhideWhenUsed/>
    <w:rsid w:val="000F47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47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ru-RU" w:eastAsia="en-US"/>
    </w:rPr>
  </w:style>
  <w:style w:type="paragraph" w:styleId="NormalWeb">
    <w:name w:val="Normal (Web)"/>
    <w:basedOn w:val="Normal"/>
    <w:uiPriority w:val="99"/>
    <w:rsid w:val="000F47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0F4749"/>
    <w:rPr>
      <w:b/>
      <w:bCs/>
    </w:rPr>
  </w:style>
  <w:style w:type="character" w:styleId="CommentReference">
    <w:name w:val="annotation reference"/>
    <w:uiPriority w:val="99"/>
    <w:semiHidden/>
    <w:unhideWhenUsed/>
    <w:rsid w:val="000F4749"/>
    <w:rPr>
      <w:sz w:val="16"/>
      <w:szCs w:val="16"/>
    </w:rPr>
  </w:style>
  <w:style w:type="paragraph" w:styleId="CommentText">
    <w:name w:val="annotation text"/>
    <w:basedOn w:val="Normal"/>
    <w:link w:val="CommentTextChar"/>
    <w:uiPriority w:val="99"/>
    <w:semiHidden/>
    <w:unhideWhenUsed/>
    <w:rsid w:val="000F47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ru-RU"/>
    </w:rPr>
  </w:style>
  <w:style w:type="character" w:customStyle="1" w:styleId="CommentTextChar">
    <w:name w:val="Comment Text Char"/>
    <w:basedOn w:val="DefaultParagraphFont"/>
    <w:link w:val="CommentText"/>
    <w:uiPriority w:val="99"/>
    <w:semiHidden/>
    <w:rsid w:val="000F4749"/>
    <w:rPr>
      <w:rFonts w:ascii="Calibri" w:eastAsia="Calibri" w:hAnsi="Calibri"/>
      <w:bdr w:val="none" w:sz="0" w:space="0" w:color="auto"/>
      <w:lang w:val="ru-RU"/>
    </w:rPr>
  </w:style>
  <w:style w:type="paragraph" w:styleId="CommentSubject">
    <w:name w:val="annotation subject"/>
    <w:basedOn w:val="CommentText"/>
    <w:next w:val="CommentText"/>
    <w:link w:val="CommentSubjectChar"/>
    <w:uiPriority w:val="99"/>
    <w:semiHidden/>
    <w:unhideWhenUsed/>
    <w:rsid w:val="000F4749"/>
    <w:rPr>
      <w:b/>
      <w:bCs/>
    </w:rPr>
  </w:style>
  <w:style w:type="character" w:customStyle="1" w:styleId="CommentSubjectChar">
    <w:name w:val="Comment Subject Char"/>
    <w:basedOn w:val="CommentTextChar"/>
    <w:link w:val="CommentSubject"/>
    <w:uiPriority w:val="99"/>
    <w:semiHidden/>
    <w:rsid w:val="000F4749"/>
    <w:rPr>
      <w:rFonts w:ascii="Calibri" w:eastAsia="Calibri" w:hAnsi="Calibri"/>
      <w:b/>
      <w:bCs/>
      <w:bdr w:val="none" w:sz="0" w:space="0" w:color="auto"/>
      <w:lang w:val="ru-RU"/>
    </w:rPr>
  </w:style>
  <w:style w:type="paragraph" w:customStyle="1" w:styleId="Default">
    <w:name w:val="Default"/>
    <w:rsid w:val="005571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il">
    <w:name w:val="il"/>
    <w:basedOn w:val="DefaultParagraphFont"/>
    <w:rsid w:val="00733C8E"/>
  </w:style>
  <w:style w:type="paragraph" w:customStyle="1" w:styleId="m2355419562039825552ydpf64ae5c2yiv7550432730ydp9a764404msonormal">
    <w:name w:val="m_2355419562039825552ydpf64ae5c2yiv7550432730ydp9a764404msonormal"/>
    <w:basedOn w:val="Normal"/>
    <w:rsid w:val="00C733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semiHidden/>
    <w:rsid w:val="00AF165B"/>
    <w:rPr>
      <w:rFonts w:asciiTheme="majorHAnsi" w:eastAsiaTheme="majorEastAsia" w:hAnsiTheme="majorHAnsi" w:cstheme="majorBidi"/>
      <w:color w:val="2F759E" w:themeColor="accent1" w:themeShade="BF"/>
      <w:sz w:val="26"/>
      <w:szCs w:val="26"/>
      <w:lang w:val="en-US" w:eastAsia="en-US"/>
    </w:rPr>
  </w:style>
  <w:style w:type="character" w:customStyle="1" w:styleId="Heading4Char">
    <w:name w:val="Heading 4 Char"/>
    <w:basedOn w:val="DefaultParagraphFont"/>
    <w:link w:val="Heading4"/>
    <w:uiPriority w:val="9"/>
    <w:semiHidden/>
    <w:rsid w:val="00F608D8"/>
    <w:rPr>
      <w:rFonts w:asciiTheme="majorHAnsi" w:eastAsiaTheme="majorEastAsia" w:hAnsiTheme="majorHAnsi" w:cstheme="majorBidi"/>
      <w:i/>
      <w:iCs/>
      <w:color w:val="2F759E" w:themeColor="accent1" w:themeShade="BF"/>
      <w:sz w:val="24"/>
      <w:szCs w:val="24"/>
      <w:lang w:val="en-US" w:eastAsia="en-US"/>
    </w:rPr>
  </w:style>
  <w:style w:type="character" w:styleId="SubtleEmphasis">
    <w:name w:val="Subtle Emphasis"/>
    <w:basedOn w:val="DefaultParagraphFont"/>
    <w:uiPriority w:val="19"/>
    <w:qFormat/>
    <w:rsid w:val="009C46DB"/>
    <w:rPr>
      <w:i/>
      <w:iCs/>
      <w:color w:val="404040" w:themeColor="text1" w:themeTint="BF"/>
    </w:rPr>
  </w:style>
  <w:style w:type="table" w:customStyle="1" w:styleId="PlainTable5">
    <w:name w:val="Plain Table 5"/>
    <w:basedOn w:val="TableNormal"/>
    <w:uiPriority w:val="45"/>
    <w:rsid w:val="00B879C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D74E6F"/>
    <w:rPr>
      <w:i/>
      <w:iCs/>
    </w:rPr>
  </w:style>
  <w:style w:type="paragraph" w:customStyle="1" w:styleId="pv-aboutsummary-text">
    <w:name w:val="pv-about__summary-text"/>
    <w:basedOn w:val="Normal"/>
    <w:rsid w:val="00E41D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o-RO" w:eastAsia="ro-RO"/>
    </w:rPr>
  </w:style>
  <w:style w:type="character" w:customStyle="1" w:styleId="lt-line-clampraw-line">
    <w:name w:val="lt-line-clamp__raw-line"/>
    <w:basedOn w:val="DefaultParagraphFont"/>
    <w:rsid w:val="00E41DCC"/>
  </w:style>
</w:styles>
</file>

<file path=word/webSettings.xml><?xml version="1.0" encoding="utf-8"?>
<w:webSettings xmlns:r="http://schemas.openxmlformats.org/officeDocument/2006/relationships" xmlns:w="http://schemas.openxmlformats.org/wordprocessingml/2006/main">
  <w:divs>
    <w:div w:id="27533091">
      <w:bodyDiv w:val="1"/>
      <w:marLeft w:val="0"/>
      <w:marRight w:val="0"/>
      <w:marTop w:val="0"/>
      <w:marBottom w:val="0"/>
      <w:divBdr>
        <w:top w:val="none" w:sz="0" w:space="0" w:color="auto"/>
        <w:left w:val="none" w:sz="0" w:space="0" w:color="auto"/>
        <w:bottom w:val="none" w:sz="0" w:space="0" w:color="auto"/>
        <w:right w:val="none" w:sz="0" w:space="0" w:color="auto"/>
      </w:divBdr>
    </w:div>
    <w:div w:id="58213906">
      <w:bodyDiv w:val="1"/>
      <w:marLeft w:val="0"/>
      <w:marRight w:val="0"/>
      <w:marTop w:val="0"/>
      <w:marBottom w:val="0"/>
      <w:divBdr>
        <w:top w:val="none" w:sz="0" w:space="0" w:color="auto"/>
        <w:left w:val="none" w:sz="0" w:space="0" w:color="auto"/>
        <w:bottom w:val="none" w:sz="0" w:space="0" w:color="auto"/>
        <w:right w:val="none" w:sz="0" w:space="0" w:color="auto"/>
      </w:divBdr>
    </w:div>
    <w:div w:id="6916004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63664467">
      <w:bodyDiv w:val="1"/>
      <w:marLeft w:val="0"/>
      <w:marRight w:val="0"/>
      <w:marTop w:val="0"/>
      <w:marBottom w:val="0"/>
      <w:divBdr>
        <w:top w:val="none" w:sz="0" w:space="0" w:color="auto"/>
        <w:left w:val="none" w:sz="0" w:space="0" w:color="auto"/>
        <w:bottom w:val="none" w:sz="0" w:space="0" w:color="auto"/>
        <w:right w:val="none" w:sz="0" w:space="0" w:color="auto"/>
      </w:divBdr>
    </w:div>
    <w:div w:id="174616938">
      <w:bodyDiv w:val="1"/>
      <w:marLeft w:val="0"/>
      <w:marRight w:val="0"/>
      <w:marTop w:val="0"/>
      <w:marBottom w:val="0"/>
      <w:divBdr>
        <w:top w:val="none" w:sz="0" w:space="0" w:color="auto"/>
        <w:left w:val="none" w:sz="0" w:space="0" w:color="auto"/>
        <w:bottom w:val="none" w:sz="0" w:space="0" w:color="auto"/>
        <w:right w:val="none" w:sz="0" w:space="0" w:color="auto"/>
      </w:divBdr>
      <w:divsChild>
        <w:div w:id="1465660500">
          <w:marLeft w:val="0"/>
          <w:marRight w:val="0"/>
          <w:marTop w:val="0"/>
          <w:marBottom w:val="0"/>
          <w:divBdr>
            <w:top w:val="none" w:sz="0" w:space="0" w:color="auto"/>
            <w:left w:val="none" w:sz="0" w:space="0" w:color="auto"/>
            <w:bottom w:val="none" w:sz="0" w:space="0" w:color="auto"/>
            <w:right w:val="none" w:sz="0" w:space="0" w:color="auto"/>
          </w:divBdr>
        </w:div>
      </w:divsChild>
    </w:div>
    <w:div w:id="244536733">
      <w:bodyDiv w:val="1"/>
      <w:marLeft w:val="0"/>
      <w:marRight w:val="0"/>
      <w:marTop w:val="0"/>
      <w:marBottom w:val="0"/>
      <w:divBdr>
        <w:top w:val="none" w:sz="0" w:space="0" w:color="auto"/>
        <w:left w:val="none" w:sz="0" w:space="0" w:color="auto"/>
        <w:bottom w:val="none" w:sz="0" w:space="0" w:color="auto"/>
        <w:right w:val="none" w:sz="0" w:space="0" w:color="auto"/>
      </w:divBdr>
    </w:div>
    <w:div w:id="423460448">
      <w:bodyDiv w:val="1"/>
      <w:marLeft w:val="0"/>
      <w:marRight w:val="0"/>
      <w:marTop w:val="0"/>
      <w:marBottom w:val="0"/>
      <w:divBdr>
        <w:top w:val="none" w:sz="0" w:space="0" w:color="auto"/>
        <w:left w:val="none" w:sz="0" w:space="0" w:color="auto"/>
        <w:bottom w:val="none" w:sz="0" w:space="0" w:color="auto"/>
        <w:right w:val="none" w:sz="0" w:space="0" w:color="auto"/>
      </w:divBdr>
    </w:div>
    <w:div w:id="425659091">
      <w:bodyDiv w:val="1"/>
      <w:marLeft w:val="0"/>
      <w:marRight w:val="0"/>
      <w:marTop w:val="0"/>
      <w:marBottom w:val="0"/>
      <w:divBdr>
        <w:top w:val="none" w:sz="0" w:space="0" w:color="auto"/>
        <w:left w:val="none" w:sz="0" w:space="0" w:color="auto"/>
        <w:bottom w:val="none" w:sz="0" w:space="0" w:color="auto"/>
        <w:right w:val="none" w:sz="0" w:space="0" w:color="auto"/>
      </w:divBdr>
    </w:div>
    <w:div w:id="448620833">
      <w:bodyDiv w:val="1"/>
      <w:marLeft w:val="0"/>
      <w:marRight w:val="0"/>
      <w:marTop w:val="0"/>
      <w:marBottom w:val="0"/>
      <w:divBdr>
        <w:top w:val="none" w:sz="0" w:space="0" w:color="auto"/>
        <w:left w:val="none" w:sz="0" w:space="0" w:color="auto"/>
        <w:bottom w:val="none" w:sz="0" w:space="0" w:color="auto"/>
        <w:right w:val="none" w:sz="0" w:space="0" w:color="auto"/>
      </w:divBdr>
    </w:div>
    <w:div w:id="454106144">
      <w:bodyDiv w:val="1"/>
      <w:marLeft w:val="0"/>
      <w:marRight w:val="0"/>
      <w:marTop w:val="0"/>
      <w:marBottom w:val="0"/>
      <w:divBdr>
        <w:top w:val="none" w:sz="0" w:space="0" w:color="auto"/>
        <w:left w:val="none" w:sz="0" w:space="0" w:color="auto"/>
        <w:bottom w:val="none" w:sz="0" w:space="0" w:color="auto"/>
        <w:right w:val="none" w:sz="0" w:space="0" w:color="auto"/>
      </w:divBdr>
    </w:div>
    <w:div w:id="473109621">
      <w:bodyDiv w:val="1"/>
      <w:marLeft w:val="0"/>
      <w:marRight w:val="0"/>
      <w:marTop w:val="0"/>
      <w:marBottom w:val="0"/>
      <w:divBdr>
        <w:top w:val="none" w:sz="0" w:space="0" w:color="auto"/>
        <w:left w:val="none" w:sz="0" w:space="0" w:color="auto"/>
        <w:bottom w:val="none" w:sz="0" w:space="0" w:color="auto"/>
        <w:right w:val="none" w:sz="0" w:space="0" w:color="auto"/>
      </w:divBdr>
    </w:div>
    <w:div w:id="482282727">
      <w:bodyDiv w:val="1"/>
      <w:marLeft w:val="0"/>
      <w:marRight w:val="0"/>
      <w:marTop w:val="0"/>
      <w:marBottom w:val="0"/>
      <w:divBdr>
        <w:top w:val="none" w:sz="0" w:space="0" w:color="auto"/>
        <w:left w:val="none" w:sz="0" w:space="0" w:color="auto"/>
        <w:bottom w:val="none" w:sz="0" w:space="0" w:color="auto"/>
        <w:right w:val="none" w:sz="0" w:space="0" w:color="auto"/>
      </w:divBdr>
    </w:div>
    <w:div w:id="546141385">
      <w:bodyDiv w:val="1"/>
      <w:marLeft w:val="0"/>
      <w:marRight w:val="0"/>
      <w:marTop w:val="0"/>
      <w:marBottom w:val="0"/>
      <w:divBdr>
        <w:top w:val="none" w:sz="0" w:space="0" w:color="auto"/>
        <w:left w:val="none" w:sz="0" w:space="0" w:color="auto"/>
        <w:bottom w:val="none" w:sz="0" w:space="0" w:color="auto"/>
        <w:right w:val="none" w:sz="0" w:space="0" w:color="auto"/>
      </w:divBdr>
    </w:div>
    <w:div w:id="547109196">
      <w:bodyDiv w:val="1"/>
      <w:marLeft w:val="0"/>
      <w:marRight w:val="0"/>
      <w:marTop w:val="0"/>
      <w:marBottom w:val="0"/>
      <w:divBdr>
        <w:top w:val="none" w:sz="0" w:space="0" w:color="auto"/>
        <w:left w:val="none" w:sz="0" w:space="0" w:color="auto"/>
        <w:bottom w:val="none" w:sz="0" w:space="0" w:color="auto"/>
        <w:right w:val="none" w:sz="0" w:space="0" w:color="auto"/>
      </w:divBdr>
    </w:div>
    <w:div w:id="562569545">
      <w:bodyDiv w:val="1"/>
      <w:marLeft w:val="0"/>
      <w:marRight w:val="0"/>
      <w:marTop w:val="0"/>
      <w:marBottom w:val="0"/>
      <w:divBdr>
        <w:top w:val="none" w:sz="0" w:space="0" w:color="auto"/>
        <w:left w:val="none" w:sz="0" w:space="0" w:color="auto"/>
        <w:bottom w:val="none" w:sz="0" w:space="0" w:color="auto"/>
        <w:right w:val="none" w:sz="0" w:space="0" w:color="auto"/>
      </w:divBdr>
    </w:div>
    <w:div w:id="575482548">
      <w:bodyDiv w:val="1"/>
      <w:marLeft w:val="0"/>
      <w:marRight w:val="0"/>
      <w:marTop w:val="0"/>
      <w:marBottom w:val="0"/>
      <w:divBdr>
        <w:top w:val="none" w:sz="0" w:space="0" w:color="auto"/>
        <w:left w:val="none" w:sz="0" w:space="0" w:color="auto"/>
        <w:bottom w:val="none" w:sz="0" w:space="0" w:color="auto"/>
        <w:right w:val="none" w:sz="0" w:space="0" w:color="auto"/>
      </w:divBdr>
    </w:div>
    <w:div w:id="664209105">
      <w:bodyDiv w:val="1"/>
      <w:marLeft w:val="0"/>
      <w:marRight w:val="0"/>
      <w:marTop w:val="0"/>
      <w:marBottom w:val="0"/>
      <w:divBdr>
        <w:top w:val="none" w:sz="0" w:space="0" w:color="auto"/>
        <w:left w:val="none" w:sz="0" w:space="0" w:color="auto"/>
        <w:bottom w:val="none" w:sz="0" w:space="0" w:color="auto"/>
        <w:right w:val="none" w:sz="0" w:space="0" w:color="auto"/>
      </w:divBdr>
    </w:div>
    <w:div w:id="689644973">
      <w:bodyDiv w:val="1"/>
      <w:marLeft w:val="0"/>
      <w:marRight w:val="0"/>
      <w:marTop w:val="0"/>
      <w:marBottom w:val="0"/>
      <w:divBdr>
        <w:top w:val="none" w:sz="0" w:space="0" w:color="auto"/>
        <w:left w:val="none" w:sz="0" w:space="0" w:color="auto"/>
        <w:bottom w:val="none" w:sz="0" w:space="0" w:color="auto"/>
        <w:right w:val="none" w:sz="0" w:space="0" w:color="auto"/>
      </w:divBdr>
    </w:div>
    <w:div w:id="733696728">
      <w:bodyDiv w:val="1"/>
      <w:marLeft w:val="0"/>
      <w:marRight w:val="0"/>
      <w:marTop w:val="0"/>
      <w:marBottom w:val="0"/>
      <w:divBdr>
        <w:top w:val="none" w:sz="0" w:space="0" w:color="auto"/>
        <w:left w:val="none" w:sz="0" w:space="0" w:color="auto"/>
        <w:bottom w:val="none" w:sz="0" w:space="0" w:color="auto"/>
        <w:right w:val="none" w:sz="0" w:space="0" w:color="auto"/>
      </w:divBdr>
    </w:div>
    <w:div w:id="749546143">
      <w:bodyDiv w:val="1"/>
      <w:marLeft w:val="0"/>
      <w:marRight w:val="0"/>
      <w:marTop w:val="0"/>
      <w:marBottom w:val="0"/>
      <w:divBdr>
        <w:top w:val="none" w:sz="0" w:space="0" w:color="auto"/>
        <w:left w:val="none" w:sz="0" w:space="0" w:color="auto"/>
        <w:bottom w:val="none" w:sz="0" w:space="0" w:color="auto"/>
        <w:right w:val="none" w:sz="0" w:space="0" w:color="auto"/>
      </w:divBdr>
    </w:div>
    <w:div w:id="764886901">
      <w:bodyDiv w:val="1"/>
      <w:marLeft w:val="0"/>
      <w:marRight w:val="0"/>
      <w:marTop w:val="0"/>
      <w:marBottom w:val="0"/>
      <w:divBdr>
        <w:top w:val="none" w:sz="0" w:space="0" w:color="auto"/>
        <w:left w:val="none" w:sz="0" w:space="0" w:color="auto"/>
        <w:bottom w:val="none" w:sz="0" w:space="0" w:color="auto"/>
        <w:right w:val="none" w:sz="0" w:space="0" w:color="auto"/>
      </w:divBdr>
    </w:div>
    <w:div w:id="812941133">
      <w:bodyDiv w:val="1"/>
      <w:marLeft w:val="0"/>
      <w:marRight w:val="0"/>
      <w:marTop w:val="0"/>
      <w:marBottom w:val="0"/>
      <w:divBdr>
        <w:top w:val="none" w:sz="0" w:space="0" w:color="auto"/>
        <w:left w:val="none" w:sz="0" w:space="0" w:color="auto"/>
        <w:bottom w:val="none" w:sz="0" w:space="0" w:color="auto"/>
        <w:right w:val="none" w:sz="0" w:space="0" w:color="auto"/>
      </w:divBdr>
    </w:div>
    <w:div w:id="853764379">
      <w:bodyDiv w:val="1"/>
      <w:marLeft w:val="0"/>
      <w:marRight w:val="0"/>
      <w:marTop w:val="0"/>
      <w:marBottom w:val="0"/>
      <w:divBdr>
        <w:top w:val="none" w:sz="0" w:space="0" w:color="auto"/>
        <w:left w:val="none" w:sz="0" w:space="0" w:color="auto"/>
        <w:bottom w:val="none" w:sz="0" w:space="0" w:color="auto"/>
        <w:right w:val="none" w:sz="0" w:space="0" w:color="auto"/>
      </w:divBdr>
    </w:div>
    <w:div w:id="873267862">
      <w:bodyDiv w:val="1"/>
      <w:marLeft w:val="0"/>
      <w:marRight w:val="0"/>
      <w:marTop w:val="0"/>
      <w:marBottom w:val="0"/>
      <w:divBdr>
        <w:top w:val="none" w:sz="0" w:space="0" w:color="auto"/>
        <w:left w:val="none" w:sz="0" w:space="0" w:color="auto"/>
        <w:bottom w:val="none" w:sz="0" w:space="0" w:color="auto"/>
        <w:right w:val="none" w:sz="0" w:space="0" w:color="auto"/>
      </w:divBdr>
    </w:div>
    <w:div w:id="877740249">
      <w:bodyDiv w:val="1"/>
      <w:marLeft w:val="0"/>
      <w:marRight w:val="0"/>
      <w:marTop w:val="0"/>
      <w:marBottom w:val="0"/>
      <w:divBdr>
        <w:top w:val="none" w:sz="0" w:space="0" w:color="auto"/>
        <w:left w:val="none" w:sz="0" w:space="0" w:color="auto"/>
        <w:bottom w:val="none" w:sz="0" w:space="0" w:color="auto"/>
        <w:right w:val="none" w:sz="0" w:space="0" w:color="auto"/>
      </w:divBdr>
    </w:div>
    <w:div w:id="892618051">
      <w:bodyDiv w:val="1"/>
      <w:marLeft w:val="0"/>
      <w:marRight w:val="0"/>
      <w:marTop w:val="0"/>
      <w:marBottom w:val="0"/>
      <w:divBdr>
        <w:top w:val="none" w:sz="0" w:space="0" w:color="auto"/>
        <w:left w:val="none" w:sz="0" w:space="0" w:color="auto"/>
        <w:bottom w:val="none" w:sz="0" w:space="0" w:color="auto"/>
        <w:right w:val="none" w:sz="0" w:space="0" w:color="auto"/>
      </w:divBdr>
    </w:div>
    <w:div w:id="946153701">
      <w:bodyDiv w:val="1"/>
      <w:marLeft w:val="0"/>
      <w:marRight w:val="0"/>
      <w:marTop w:val="0"/>
      <w:marBottom w:val="0"/>
      <w:divBdr>
        <w:top w:val="none" w:sz="0" w:space="0" w:color="auto"/>
        <w:left w:val="none" w:sz="0" w:space="0" w:color="auto"/>
        <w:bottom w:val="none" w:sz="0" w:space="0" w:color="auto"/>
        <w:right w:val="none" w:sz="0" w:space="0" w:color="auto"/>
      </w:divBdr>
    </w:div>
    <w:div w:id="951520369">
      <w:bodyDiv w:val="1"/>
      <w:marLeft w:val="0"/>
      <w:marRight w:val="0"/>
      <w:marTop w:val="0"/>
      <w:marBottom w:val="0"/>
      <w:divBdr>
        <w:top w:val="none" w:sz="0" w:space="0" w:color="auto"/>
        <w:left w:val="none" w:sz="0" w:space="0" w:color="auto"/>
        <w:bottom w:val="none" w:sz="0" w:space="0" w:color="auto"/>
        <w:right w:val="none" w:sz="0" w:space="0" w:color="auto"/>
      </w:divBdr>
    </w:div>
    <w:div w:id="960498846">
      <w:bodyDiv w:val="1"/>
      <w:marLeft w:val="0"/>
      <w:marRight w:val="0"/>
      <w:marTop w:val="0"/>
      <w:marBottom w:val="0"/>
      <w:divBdr>
        <w:top w:val="none" w:sz="0" w:space="0" w:color="auto"/>
        <w:left w:val="none" w:sz="0" w:space="0" w:color="auto"/>
        <w:bottom w:val="none" w:sz="0" w:space="0" w:color="auto"/>
        <w:right w:val="none" w:sz="0" w:space="0" w:color="auto"/>
      </w:divBdr>
    </w:div>
    <w:div w:id="985158271">
      <w:bodyDiv w:val="1"/>
      <w:marLeft w:val="0"/>
      <w:marRight w:val="0"/>
      <w:marTop w:val="0"/>
      <w:marBottom w:val="0"/>
      <w:divBdr>
        <w:top w:val="none" w:sz="0" w:space="0" w:color="auto"/>
        <w:left w:val="none" w:sz="0" w:space="0" w:color="auto"/>
        <w:bottom w:val="none" w:sz="0" w:space="0" w:color="auto"/>
        <w:right w:val="none" w:sz="0" w:space="0" w:color="auto"/>
      </w:divBdr>
    </w:div>
    <w:div w:id="1000280404">
      <w:bodyDiv w:val="1"/>
      <w:marLeft w:val="0"/>
      <w:marRight w:val="0"/>
      <w:marTop w:val="0"/>
      <w:marBottom w:val="0"/>
      <w:divBdr>
        <w:top w:val="none" w:sz="0" w:space="0" w:color="auto"/>
        <w:left w:val="none" w:sz="0" w:space="0" w:color="auto"/>
        <w:bottom w:val="none" w:sz="0" w:space="0" w:color="auto"/>
        <w:right w:val="none" w:sz="0" w:space="0" w:color="auto"/>
      </w:divBdr>
    </w:div>
    <w:div w:id="1011033029">
      <w:bodyDiv w:val="1"/>
      <w:marLeft w:val="0"/>
      <w:marRight w:val="0"/>
      <w:marTop w:val="0"/>
      <w:marBottom w:val="0"/>
      <w:divBdr>
        <w:top w:val="none" w:sz="0" w:space="0" w:color="auto"/>
        <w:left w:val="none" w:sz="0" w:space="0" w:color="auto"/>
        <w:bottom w:val="none" w:sz="0" w:space="0" w:color="auto"/>
        <w:right w:val="none" w:sz="0" w:space="0" w:color="auto"/>
      </w:divBdr>
    </w:div>
    <w:div w:id="1025520507">
      <w:bodyDiv w:val="1"/>
      <w:marLeft w:val="0"/>
      <w:marRight w:val="0"/>
      <w:marTop w:val="0"/>
      <w:marBottom w:val="0"/>
      <w:divBdr>
        <w:top w:val="none" w:sz="0" w:space="0" w:color="auto"/>
        <w:left w:val="none" w:sz="0" w:space="0" w:color="auto"/>
        <w:bottom w:val="none" w:sz="0" w:space="0" w:color="auto"/>
        <w:right w:val="none" w:sz="0" w:space="0" w:color="auto"/>
      </w:divBdr>
    </w:div>
    <w:div w:id="1055542691">
      <w:bodyDiv w:val="1"/>
      <w:marLeft w:val="0"/>
      <w:marRight w:val="0"/>
      <w:marTop w:val="0"/>
      <w:marBottom w:val="0"/>
      <w:divBdr>
        <w:top w:val="none" w:sz="0" w:space="0" w:color="auto"/>
        <w:left w:val="none" w:sz="0" w:space="0" w:color="auto"/>
        <w:bottom w:val="none" w:sz="0" w:space="0" w:color="auto"/>
        <w:right w:val="none" w:sz="0" w:space="0" w:color="auto"/>
      </w:divBdr>
    </w:div>
    <w:div w:id="1061977051">
      <w:bodyDiv w:val="1"/>
      <w:marLeft w:val="0"/>
      <w:marRight w:val="0"/>
      <w:marTop w:val="0"/>
      <w:marBottom w:val="0"/>
      <w:divBdr>
        <w:top w:val="none" w:sz="0" w:space="0" w:color="auto"/>
        <w:left w:val="none" w:sz="0" w:space="0" w:color="auto"/>
        <w:bottom w:val="none" w:sz="0" w:space="0" w:color="auto"/>
        <w:right w:val="none" w:sz="0" w:space="0" w:color="auto"/>
      </w:divBdr>
    </w:div>
    <w:div w:id="1084183126">
      <w:bodyDiv w:val="1"/>
      <w:marLeft w:val="0"/>
      <w:marRight w:val="0"/>
      <w:marTop w:val="0"/>
      <w:marBottom w:val="0"/>
      <w:divBdr>
        <w:top w:val="none" w:sz="0" w:space="0" w:color="auto"/>
        <w:left w:val="none" w:sz="0" w:space="0" w:color="auto"/>
        <w:bottom w:val="none" w:sz="0" w:space="0" w:color="auto"/>
        <w:right w:val="none" w:sz="0" w:space="0" w:color="auto"/>
      </w:divBdr>
    </w:div>
    <w:div w:id="1105079998">
      <w:bodyDiv w:val="1"/>
      <w:marLeft w:val="0"/>
      <w:marRight w:val="0"/>
      <w:marTop w:val="0"/>
      <w:marBottom w:val="0"/>
      <w:divBdr>
        <w:top w:val="none" w:sz="0" w:space="0" w:color="auto"/>
        <w:left w:val="none" w:sz="0" w:space="0" w:color="auto"/>
        <w:bottom w:val="none" w:sz="0" w:space="0" w:color="auto"/>
        <w:right w:val="none" w:sz="0" w:space="0" w:color="auto"/>
      </w:divBdr>
    </w:div>
    <w:div w:id="1146311944">
      <w:bodyDiv w:val="1"/>
      <w:marLeft w:val="0"/>
      <w:marRight w:val="0"/>
      <w:marTop w:val="0"/>
      <w:marBottom w:val="0"/>
      <w:divBdr>
        <w:top w:val="none" w:sz="0" w:space="0" w:color="auto"/>
        <w:left w:val="none" w:sz="0" w:space="0" w:color="auto"/>
        <w:bottom w:val="none" w:sz="0" w:space="0" w:color="auto"/>
        <w:right w:val="none" w:sz="0" w:space="0" w:color="auto"/>
      </w:divBdr>
    </w:div>
    <w:div w:id="1273367537">
      <w:bodyDiv w:val="1"/>
      <w:marLeft w:val="0"/>
      <w:marRight w:val="0"/>
      <w:marTop w:val="0"/>
      <w:marBottom w:val="0"/>
      <w:divBdr>
        <w:top w:val="none" w:sz="0" w:space="0" w:color="auto"/>
        <w:left w:val="none" w:sz="0" w:space="0" w:color="auto"/>
        <w:bottom w:val="none" w:sz="0" w:space="0" w:color="auto"/>
        <w:right w:val="none" w:sz="0" w:space="0" w:color="auto"/>
      </w:divBdr>
    </w:div>
    <w:div w:id="1298531905">
      <w:bodyDiv w:val="1"/>
      <w:marLeft w:val="0"/>
      <w:marRight w:val="0"/>
      <w:marTop w:val="0"/>
      <w:marBottom w:val="0"/>
      <w:divBdr>
        <w:top w:val="none" w:sz="0" w:space="0" w:color="auto"/>
        <w:left w:val="none" w:sz="0" w:space="0" w:color="auto"/>
        <w:bottom w:val="none" w:sz="0" w:space="0" w:color="auto"/>
        <w:right w:val="none" w:sz="0" w:space="0" w:color="auto"/>
      </w:divBdr>
    </w:div>
    <w:div w:id="1303584878">
      <w:bodyDiv w:val="1"/>
      <w:marLeft w:val="0"/>
      <w:marRight w:val="0"/>
      <w:marTop w:val="0"/>
      <w:marBottom w:val="0"/>
      <w:divBdr>
        <w:top w:val="none" w:sz="0" w:space="0" w:color="auto"/>
        <w:left w:val="none" w:sz="0" w:space="0" w:color="auto"/>
        <w:bottom w:val="none" w:sz="0" w:space="0" w:color="auto"/>
        <w:right w:val="none" w:sz="0" w:space="0" w:color="auto"/>
      </w:divBdr>
    </w:div>
    <w:div w:id="1334801235">
      <w:bodyDiv w:val="1"/>
      <w:marLeft w:val="0"/>
      <w:marRight w:val="0"/>
      <w:marTop w:val="0"/>
      <w:marBottom w:val="0"/>
      <w:divBdr>
        <w:top w:val="none" w:sz="0" w:space="0" w:color="auto"/>
        <w:left w:val="none" w:sz="0" w:space="0" w:color="auto"/>
        <w:bottom w:val="none" w:sz="0" w:space="0" w:color="auto"/>
        <w:right w:val="none" w:sz="0" w:space="0" w:color="auto"/>
      </w:divBdr>
    </w:div>
    <w:div w:id="1362434965">
      <w:bodyDiv w:val="1"/>
      <w:marLeft w:val="0"/>
      <w:marRight w:val="0"/>
      <w:marTop w:val="0"/>
      <w:marBottom w:val="0"/>
      <w:divBdr>
        <w:top w:val="none" w:sz="0" w:space="0" w:color="auto"/>
        <w:left w:val="none" w:sz="0" w:space="0" w:color="auto"/>
        <w:bottom w:val="none" w:sz="0" w:space="0" w:color="auto"/>
        <w:right w:val="none" w:sz="0" w:space="0" w:color="auto"/>
      </w:divBdr>
    </w:div>
    <w:div w:id="1419399783">
      <w:bodyDiv w:val="1"/>
      <w:marLeft w:val="0"/>
      <w:marRight w:val="0"/>
      <w:marTop w:val="0"/>
      <w:marBottom w:val="0"/>
      <w:divBdr>
        <w:top w:val="none" w:sz="0" w:space="0" w:color="auto"/>
        <w:left w:val="none" w:sz="0" w:space="0" w:color="auto"/>
        <w:bottom w:val="none" w:sz="0" w:space="0" w:color="auto"/>
        <w:right w:val="none" w:sz="0" w:space="0" w:color="auto"/>
      </w:divBdr>
    </w:div>
    <w:div w:id="1423524399">
      <w:bodyDiv w:val="1"/>
      <w:marLeft w:val="0"/>
      <w:marRight w:val="0"/>
      <w:marTop w:val="0"/>
      <w:marBottom w:val="0"/>
      <w:divBdr>
        <w:top w:val="none" w:sz="0" w:space="0" w:color="auto"/>
        <w:left w:val="none" w:sz="0" w:space="0" w:color="auto"/>
        <w:bottom w:val="none" w:sz="0" w:space="0" w:color="auto"/>
        <w:right w:val="none" w:sz="0" w:space="0" w:color="auto"/>
      </w:divBdr>
      <w:divsChild>
        <w:div w:id="1183279979">
          <w:marLeft w:val="994"/>
          <w:marRight w:val="0"/>
          <w:marTop w:val="480"/>
          <w:marBottom w:val="240"/>
          <w:divBdr>
            <w:top w:val="none" w:sz="0" w:space="0" w:color="auto"/>
            <w:left w:val="none" w:sz="0" w:space="0" w:color="auto"/>
            <w:bottom w:val="none" w:sz="0" w:space="0" w:color="auto"/>
            <w:right w:val="none" w:sz="0" w:space="0" w:color="auto"/>
          </w:divBdr>
        </w:div>
        <w:div w:id="1955865105">
          <w:marLeft w:val="994"/>
          <w:marRight w:val="0"/>
          <w:marTop w:val="480"/>
          <w:marBottom w:val="240"/>
          <w:divBdr>
            <w:top w:val="none" w:sz="0" w:space="0" w:color="auto"/>
            <w:left w:val="none" w:sz="0" w:space="0" w:color="auto"/>
            <w:bottom w:val="none" w:sz="0" w:space="0" w:color="auto"/>
            <w:right w:val="none" w:sz="0" w:space="0" w:color="auto"/>
          </w:divBdr>
        </w:div>
        <w:div w:id="1008487950">
          <w:marLeft w:val="994"/>
          <w:marRight w:val="0"/>
          <w:marTop w:val="480"/>
          <w:marBottom w:val="240"/>
          <w:divBdr>
            <w:top w:val="none" w:sz="0" w:space="0" w:color="auto"/>
            <w:left w:val="none" w:sz="0" w:space="0" w:color="auto"/>
            <w:bottom w:val="none" w:sz="0" w:space="0" w:color="auto"/>
            <w:right w:val="none" w:sz="0" w:space="0" w:color="auto"/>
          </w:divBdr>
        </w:div>
        <w:div w:id="1593657814">
          <w:marLeft w:val="994"/>
          <w:marRight w:val="0"/>
          <w:marTop w:val="480"/>
          <w:marBottom w:val="240"/>
          <w:divBdr>
            <w:top w:val="none" w:sz="0" w:space="0" w:color="auto"/>
            <w:left w:val="none" w:sz="0" w:space="0" w:color="auto"/>
            <w:bottom w:val="none" w:sz="0" w:space="0" w:color="auto"/>
            <w:right w:val="none" w:sz="0" w:space="0" w:color="auto"/>
          </w:divBdr>
        </w:div>
        <w:div w:id="396167201">
          <w:marLeft w:val="994"/>
          <w:marRight w:val="0"/>
          <w:marTop w:val="480"/>
          <w:marBottom w:val="240"/>
          <w:divBdr>
            <w:top w:val="none" w:sz="0" w:space="0" w:color="auto"/>
            <w:left w:val="none" w:sz="0" w:space="0" w:color="auto"/>
            <w:bottom w:val="none" w:sz="0" w:space="0" w:color="auto"/>
            <w:right w:val="none" w:sz="0" w:space="0" w:color="auto"/>
          </w:divBdr>
        </w:div>
        <w:div w:id="878518003">
          <w:marLeft w:val="994"/>
          <w:marRight w:val="0"/>
          <w:marTop w:val="480"/>
          <w:marBottom w:val="240"/>
          <w:divBdr>
            <w:top w:val="none" w:sz="0" w:space="0" w:color="auto"/>
            <w:left w:val="none" w:sz="0" w:space="0" w:color="auto"/>
            <w:bottom w:val="none" w:sz="0" w:space="0" w:color="auto"/>
            <w:right w:val="none" w:sz="0" w:space="0" w:color="auto"/>
          </w:divBdr>
        </w:div>
      </w:divsChild>
    </w:div>
    <w:div w:id="1523592975">
      <w:bodyDiv w:val="1"/>
      <w:marLeft w:val="0"/>
      <w:marRight w:val="0"/>
      <w:marTop w:val="0"/>
      <w:marBottom w:val="0"/>
      <w:divBdr>
        <w:top w:val="none" w:sz="0" w:space="0" w:color="auto"/>
        <w:left w:val="none" w:sz="0" w:space="0" w:color="auto"/>
        <w:bottom w:val="none" w:sz="0" w:space="0" w:color="auto"/>
        <w:right w:val="none" w:sz="0" w:space="0" w:color="auto"/>
      </w:divBdr>
    </w:div>
    <w:div w:id="1597208713">
      <w:bodyDiv w:val="1"/>
      <w:marLeft w:val="0"/>
      <w:marRight w:val="0"/>
      <w:marTop w:val="0"/>
      <w:marBottom w:val="0"/>
      <w:divBdr>
        <w:top w:val="none" w:sz="0" w:space="0" w:color="auto"/>
        <w:left w:val="none" w:sz="0" w:space="0" w:color="auto"/>
        <w:bottom w:val="none" w:sz="0" w:space="0" w:color="auto"/>
        <w:right w:val="none" w:sz="0" w:space="0" w:color="auto"/>
      </w:divBdr>
    </w:div>
    <w:div w:id="1602833712">
      <w:bodyDiv w:val="1"/>
      <w:marLeft w:val="0"/>
      <w:marRight w:val="0"/>
      <w:marTop w:val="0"/>
      <w:marBottom w:val="0"/>
      <w:divBdr>
        <w:top w:val="none" w:sz="0" w:space="0" w:color="auto"/>
        <w:left w:val="none" w:sz="0" w:space="0" w:color="auto"/>
        <w:bottom w:val="none" w:sz="0" w:space="0" w:color="auto"/>
        <w:right w:val="none" w:sz="0" w:space="0" w:color="auto"/>
      </w:divBdr>
    </w:div>
    <w:div w:id="1616787017">
      <w:bodyDiv w:val="1"/>
      <w:marLeft w:val="0"/>
      <w:marRight w:val="0"/>
      <w:marTop w:val="0"/>
      <w:marBottom w:val="0"/>
      <w:divBdr>
        <w:top w:val="none" w:sz="0" w:space="0" w:color="auto"/>
        <w:left w:val="none" w:sz="0" w:space="0" w:color="auto"/>
        <w:bottom w:val="none" w:sz="0" w:space="0" w:color="auto"/>
        <w:right w:val="none" w:sz="0" w:space="0" w:color="auto"/>
      </w:divBdr>
    </w:div>
    <w:div w:id="1643192688">
      <w:bodyDiv w:val="1"/>
      <w:marLeft w:val="0"/>
      <w:marRight w:val="0"/>
      <w:marTop w:val="0"/>
      <w:marBottom w:val="0"/>
      <w:divBdr>
        <w:top w:val="none" w:sz="0" w:space="0" w:color="auto"/>
        <w:left w:val="none" w:sz="0" w:space="0" w:color="auto"/>
        <w:bottom w:val="none" w:sz="0" w:space="0" w:color="auto"/>
        <w:right w:val="none" w:sz="0" w:space="0" w:color="auto"/>
      </w:divBdr>
    </w:div>
    <w:div w:id="1658220181">
      <w:bodyDiv w:val="1"/>
      <w:marLeft w:val="0"/>
      <w:marRight w:val="0"/>
      <w:marTop w:val="0"/>
      <w:marBottom w:val="0"/>
      <w:divBdr>
        <w:top w:val="none" w:sz="0" w:space="0" w:color="auto"/>
        <w:left w:val="none" w:sz="0" w:space="0" w:color="auto"/>
        <w:bottom w:val="none" w:sz="0" w:space="0" w:color="auto"/>
        <w:right w:val="none" w:sz="0" w:space="0" w:color="auto"/>
      </w:divBdr>
    </w:div>
    <w:div w:id="1674528423">
      <w:bodyDiv w:val="1"/>
      <w:marLeft w:val="0"/>
      <w:marRight w:val="0"/>
      <w:marTop w:val="0"/>
      <w:marBottom w:val="0"/>
      <w:divBdr>
        <w:top w:val="none" w:sz="0" w:space="0" w:color="auto"/>
        <w:left w:val="none" w:sz="0" w:space="0" w:color="auto"/>
        <w:bottom w:val="none" w:sz="0" w:space="0" w:color="auto"/>
        <w:right w:val="none" w:sz="0" w:space="0" w:color="auto"/>
      </w:divBdr>
      <w:divsChild>
        <w:div w:id="237251702">
          <w:marLeft w:val="0"/>
          <w:marRight w:val="0"/>
          <w:marTop w:val="0"/>
          <w:marBottom w:val="0"/>
          <w:divBdr>
            <w:top w:val="none" w:sz="0" w:space="0" w:color="auto"/>
            <w:left w:val="none" w:sz="0" w:space="0" w:color="auto"/>
            <w:bottom w:val="none" w:sz="0" w:space="0" w:color="auto"/>
            <w:right w:val="none" w:sz="0" w:space="0" w:color="auto"/>
          </w:divBdr>
        </w:div>
      </w:divsChild>
    </w:div>
    <w:div w:id="1760562725">
      <w:bodyDiv w:val="1"/>
      <w:marLeft w:val="0"/>
      <w:marRight w:val="0"/>
      <w:marTop w:val="0"/>
      <w:marBottom w:val="0"/>
      <w:divBdr>
        <w:top w:val="none" w:sz="0" w:space="0" w:color="auto"/>
        <w:left w:val="none" w:sz="0" w:space="0" w:color="auto"/>
        <w:bottom w:val="none" w:sz="0" w:space="0" w:color="auto"/>
        <w:right w:val="none" w:sz="0" w:space="0" w:color="auto"/>
      </w:divBdr>
    </w:div>
    <w:div w:id="1896966545">
      <w:bodyDiv w:val="1"/>
      <w:marLeft w:val="0"/>
      <w:marRight w:val="0"/>
      <w:marTop w:val="0"/>
      <w:marBottom w:val="0"/>
      <w:divBdr>
        <w:top w:val="none" w:sz="0" w:space="0" w:color="auto"/>
        <w:left w:val="none" w:sz="0" w:space="0" w:color="auto"/>
        <w:bottom w:val="none" w:sz="0" w:space="0" w:color="auto"/>
        <w:right w:val="none" w:sz="0" w:space="0" w:color="auto"/>
      </w:divBdr>
    </w:div>
    <w:div w:id="1926719117">
      <w:bodyDiv w:val="1"/>
      <w:marLeft w:val="0"/>
      <w:marRight w:val="0"/>
      <w:marTop w:val="0"/>
      <w:marBottom w:val="0"/>
      <w:divBdr>
        <w:top w:val="none" w:sz="0" w:space="0" w:color="auto"/>
        <w:left w:val="none" w:sz="0" w:space="0" w:color="auto"/>
        <w:bottom w:val="none" w:sz="0" w:space="0" w:color="auto"/>
        <w:right w:val="none" w:sz="0" w:space="0" w:color="auto"/>
      </w:divBdr>
    </w:div>
    <w:div w:id="1928149030">
      <w:bodyDiv w:val="1"/>
      <w:marLeft w:val="0"/>
      <w:marRight w:val="0"/>
      <w:marTop w:val="0"/>
      <w:marBottom w:val="0"/>
      <w:divBdr>
        <w:top w:val="none" w:sz="0" w:space="0" w:color="auto"/>
        <w:left w:val="none" w:sz="0" w:space="0" w:color="auto"/>
        <w:bottom w:val="none" w:sz="0" w:space="0" w:color="auto"/>
        <w:right w:val="none" w:sz="0" w:space="0" w:color="auto"/>
      </w:divBdr>
    </w:div>
    <w:div w:id="1936136657">
      <w:bodyDiv w:val="1"/>
      <w:marLeft w:val="0"/>
      <w:marRight w:val="0"/>
      <w:marTop w:val="0"/>
      <w:marBottom w:val="0"/>
      <w:divBdr>
        <w:top w:val="none" w:sz="0" w:space="0" w:color="auto"/>
        <w:left w:val="none" w:sz="0" w:space="0" w:color="auto"/>
        <w:bottom w:val="none" w:sz="0" w:space="0" w:color="auto"/>
        <w:right w:val="none" w:sz="0" w:space="0" w:color="auto"/>
      </w:divBdr>
    </w:div>
    <w:div w:id="1970239924">
      <w:bodyDiv w:val="1"/>
      <w:marLeft w:val="0"/>
      <w:marRight w:val="0"/>
      <w:marTop w:val="0"/>
      <w:marBottom w:val="0"/>
      <w:divBdr>
        <w:top w:val="none" w:sz="0" w:space="0" w:color="auto"/>
        <w:left w:val="none" w:sz="0" w:space="0" w:color="auto"/>
        <w:bottom w:val="none" w:sz="0" w:space="0" w:color="auto"/>
        <w:right w:val="none" w:sz="0" w:space="0" w:color="auto"/>
      </w:divBdr>
    </w:div>
    <w:div w:id="2017460269">
      <w:bodyDiv w:val="1"/>
      <w:marLeft w:val="0"/>
      <w:marRight w:val="0"/>
      <w:marTop w:val="0"/>
      <w:marBottom w:val="0"/>
      <w:divBdr>
        <w:top w:val="none" w:sz="0" w:space="0" w:color="auto"/>
        <w:left w:val="none" w:sz="0" w:space="0" w:color="auto"/>
        <w:bottom w:val="none" w:sz="0" w:space="0" w:color="auto"/>
        <w:right w:val="none" w:sz="0" w:space="0" w:color="auto"/>
      </w:divBdr>
    </w:div>
    <w:div w:id="2036728965">
      <w:bodyDiv w:val="1"/>
      <w:marLeft w:val="0"/>
      <w:marRight w:val="0"/>
      <w:marTop w:val="0"/>
      <w:marBottom w:val="0"/>
      <w:divBdr>
        <w:top w:val="none" w:sz="0" w:space="0" w:color="auto"/>
        <w:left w:val="none" w:sz="0" w:space="0" w:color="auto"/>
        <w:bottom w:val="none" w:sz="0" w:space="0" w:color="auto"/>
        <w:right w:val="none" w:sz="0" w:space="0" w:color="auto"/>
      </w:divBdr>
    </w:div>
    <w:div w:id="2051569278">
      <w:bodyDiv w:val="1"/>
      <w:marLeft w:val="0"/>
      <w:marRight w:val="0"/>
      <w:marTop w:val="0"/>
      <w:marBottom w:val="0"/>
      <w:divBdr>
        <w:top w:val="none" w:sz="0" w:space="0" w:color="auto"/>
        <w:left w:val="none" w:sz="0" w:space="0" w:color="auto"/>
        <w:bottom w:val="none" w:sz="0" w:space="0" w:color="auto"/>
        <w:right w:val="none" w:sz="0" w:space="0" w:color="auto"/>
      </w:divBdr>
    </w:div>
    <w:div w:id="2075352120">
      <w:bodyDiv w:val="1"/>
      <w:marLeft w:val="0"/>
      <w:marRight w:val="0"/>
      <w:marTop w:val="0"/>
      <w:marBottom w:val="0"/>
      <w:divBdr>
        <w:top w:val="none" w:sz="0" w:space="0" w:color="auto"/>
        <w:left w:val="none" w:sz="0" w:space="0" w:color="auto"/>
        <w:bottom w:val="none" w:sz="0" w:space="0" w:color="auto"/>
        <w:right w:val="none" w:sz="0" w:space="0" w:color="auto"/>
      </w:divBdr>
    </w:div>
    <w:div w:id="2080857892">
      <w:bodyDiv w:val="1"/>
      <w:marLeft w:val="0"/>
      <w:marRight w:val="0"/>
      <w:marTop w:val="0"/>
      <w:marBottom w:val="0"/>
      <w:divBdr>
        <w:top w:val="none" w:sz="0" w:space="0" w:color="auto"/>
        <w:left w:val="none" w:sz="0" w:space="0" w:color="auto"/>
        <w:bottom w:val="none" w:sz="0" w:space="0" w:color="auto"/>
        <w:right w:val="none" w:sz="0" w:space="0" w:color="auto"/>
      </w:divBdr>
    </w:div>
    <w:div w:id="2116825877">
      <w:bodyDiv w:val="1"/>
      <w:marLeft w:val="0"/>
      <w:marRight w:val="0"/>
      <w:marTop w:val="0"/>
      <w:marBottom w:val="0"/>
      <w:divBdr>
        <w:top w:val="none" w:sz="0" w:space="0" w:color="auto"/>
        <w:left w:val="none" w:sz="0" w:space="0" w:color="auto"/>
        <w:bottom w:val="none" w:sz="0" w:space="0" w:color="auto"/>
        <w:right w:val="none" w:sz="0" w:space="0" w:color="auto"/>
      </w:divBdr>
    </w:div>
    <w:div w:id="2134324860">
      <w:bodyDiv w:val="1"/>
      <w:marLeft w:val="0"/>
      <w:marRight w:val="0"/>
      <w:marTop w:val="0"/>
      <w:marBottom w:val="0"/>
      <w:divBdr>
        <w:top w:val="none" w:sz="0" w:space="0" w:color="auto"/>
        <w:left w:val="none" w:sz="0" w:space="0" w:color="auto"/>
        <w:bottom w:val="none" w:sz="0" w:space="0" w:color="auto"/>
        <w:right w:val="none" w:sz="0" w:space="0" w:color="auto"/>
      </w:divBdr>
    </w:div>
    <w:div w:id="214619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1A10-D5B3-4D8D-94E3-2597FAB3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10129</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Tolstousov</dc:creator>
  <cp:lastModifiedBy>Valeriu</cp:lastModifiedBy>
  <cp:revision>2</cp:revision>
  <cp:lastPrinted>2019-10-23T06:26:00Z</cp:lastPrinted>
  <dcterms:created xsi:type="dcterms:W3CDTF">2020-10-27T12:21:00Z</dcterms:created>
  <dcterms:modified xsi:type="dcterms:W3CDTF">2020-10-27T12:21:00Z</dcterms:modified>
</cp:coreProperties>
</file>